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3AD" w:rsidRDefault="00DC13AD" w:rsidP="00064C73">
      <w:pPr>
        <w:widowControl w:val="0"/>
        <w:spacing w:after="0" w:line="240" w:lineRule="auto"/>
        <w:ind w:left="630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Приложение</w:t>
      </w:r>
    </w:p>
    <w:p w:rsidR="00DC13AD" w:rsidRDefault="00DC13AD" w:rsidP="00064C73">
      <w:pPr>
        <w:widowControl w:val="0"/>
        <w:spacing w:after="0" w:line="240" w:lineRule="auto"/>
        <w:ind w:left="630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 решению Думы</w:t>
      </w:r>
    </w:p>
    <w:p w:rsidR="00DC13AD" w:rsidRDefault="00DC13AD" w:rsidP="00064C73">
      <w:pPr>
        <w:widowControl w:val="0"/>
        <w:spacing w:after="0" w:line="240" w:lineRule="auto"/>
        <w:ind w:left="630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DC13AD" w:rsidRDefault="00DC13AD" w:rsidP="00064C73">
      <w:pPr>
        <w:widowControl w:val="0"/>
        <w:spacing w:after="0" w:line="240" w:lineRule="auto"/>
        <w:ind w:left="630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                           №</w:t>
      </w:r>
    </w:p>
    <w:p w:rsidR="00DC13AD" w:rsidRPr="00064C7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C13AD" w:rsidRPr="00064C7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муниципальную программу</w:t>
      </w:r>
    </w:p>
    <w:p w:rsidR="00DC13AD" w:rsidRPr="00064C7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«Развитие физической культуры и спорта в городе Когалыме»</w:t>
      </w:r>
    </w:p>
    <w:p w:rsidR="00DC13AD" w:rsidRPr="00064C7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C13AD" w:rsidRPr="00C37280" w:rsidRDefault="00DC13AD" w:rsidP="00C37280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8"/>
          <w:lang w:eastAsia="ru-RU"/>
        </w:rPr>
      </w:pPr>
      <w:r>
        <w:rPr>
          <w:rFonts w:ascii="Times New Roman" w:hAnsi="Times New Roman"/>
          <w:sz w:val="26"/>
          <w:szCs w:val="28"/>
          <w:lang w:eastAsia="ru-RU"/>
        </w:rPr>
        <w:t>ПАСПОРТ</w:t>
      </w:r>
    </w:p>
    <w:p w:rsidR="00DC13AD" w:rsidRPr="00C37280" w:rsidRDefault="00DC13AD" w:rsidP="00C3728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37280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tbl>
      <w:tblPr>
        <w:tblW w:w="4698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5"/>
        <w:gridCol w:w="5684"/>
      </w:tblGrid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3360" w:type="pct"/>
          </w:tcPr>
          <w:p w:rsidR="00DC13AD" w:rsidRPr="00C37280" w:rsidRDefault="00DC13AD" w:rsidP="00AA25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Муниципальная программа «Развитие физической куль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туры и спорта в городе Когалыме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» (далее – Программа)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Дата принятия решения о разработке муниципальной программы </w:t>
            </w:r>
          </w:p>
        </w:tc>
        <w:tc>
          <w:tcPr>
            <w:tcW w:w="3360" w:type="pct"/>
          </w:tcPr>
          <w:p w:rsidR="00DC13AD" w:rsidRPr="00C37280" w:rsidRDefault="00DC13AD" w:rsidP="0039783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9783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Распоряжение Администрации города Когалыма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Pr="0039783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 25.06.2013 №237-р «О разработке муниципальных программ в сфере культуры и спорта города Когалыма на 2014-2016 годы» 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6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культуры, спорта и молодёжной политики Администрации города Когалыма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60" w:type="pct"/>
            <w:vAlign w:val="center"/>
          </w:tcPr>
          <w:p w:rsidR="00DC13AD" w:rsidRPr="00C37280" w:rsidRDefault="00DC13AD" w:rsidP="00655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Муниципальное автономное учреждение «Дворец спорта»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Цели и задачи муниципальной программы</w:t>
            </w:r>
          </w:p>
        </w:tc>
        <w:tc>
          <w:tcPr>
            <w:tcW w:w="3360" w:type="pct"/>
          </w:tcPr>
          <w:p w:rsidR="00DC13AD" w:rsidRPr="00C37280" w:rsidRDefault="00DC13AD" w:rsidP="00C37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Цели:</w:t>
            </w:r>
          </w:p>
          <w:p w:rsidR="00DC13AD" w:rsidRPr="00C37280" w:rsidRDefault="00DC13AD" w:rsidP="00C37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1. Создание условий, ориентирующих граждан на здоровый образ жизни, в том числе на заняти</w:t>
            </w:r>
            <w:r w:rsidR="00354DE2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DC13AD" w:rsidRPr="00C37280" w:rsidRDefault="00DC13AD" w:rsidP="00C37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2. Достижение спортсменами города Когалыма высших спортивных результатов на окружных, всероссийских и международных спортивных соревнованиях;</w:t>
            </w:r>
          </w:p>
          <w:p w:rsidR="00DC13AD" w:rsidRPr="00C37280" w:rsidRDefault="00DC13AD" w:rsidP="00C37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 </w:t>
            </w:r>
            <w:r w:rsidRPr="00C37280">
              <w:rPr>
                <w:rFonts w:ascii="Times New Roman" w:hAnsi="Times New Roman" w:cs="Courier New"/>
                <w:sz w:val="26"/>
                <w:szCs w:val="26"/>
                <w:lang w:eastAsia="ru-RU"/>
              </w:rPr>
              <w:t>П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овышение эффективности деятельно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сти отрасли физическая культура, школьный спорт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массовый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спорт.</w:t>
            </w:r>
          </w:p>
          <w:p w:rsidR="00DC13AD" w:rsidRPr="00C37280" w:rsidRDefault="00DC13AD" w:rsidP="00C372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Задачи:</w:t>
            </w:r>
          </w:p>
          <w:p w:rsidR="00DC13AD" w:rsidRPr="00C37280" w:rsidRDefault="00DC13AD" w:rsidP="00C37280">
            <w:pPr>
              <w:tabs>
                <w:tab w:val="left" w:pos="4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lang w:eastAsia="ru-RU"/>
              </w:rPr>
              <w:t>1. Развитие массовой физической культуры и спорта, спортивной инфраструктуры, пропаганда здорового образа жизни.</w:t>
            </w:r>
          </w:p>
          <w:p w:rsidR="00DC13AD" w:rsidRPr="00C37280" w:rsidRDefault="00DC13AD" w:rsidP="001A5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Обеспечение успешного выступления спортсменов города Когалыма в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лиц с ограниченными возможностями здоровья.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46676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46676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Перечень подпрограмм  </w:t>
            </w:r>
          </w:p>
          <w:p w:rsidR="00DC13AD" w:rsidRPr="00C37280" w:rsidRDefault="003807BA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DC13AD">
              <w:rPr>
                <w:rFonts w:ascii="Times New Roman" w:hAnsi="Times New Roman"/>
                <w:sz w:val="26"/>
                <w:szCs w:val="26"/>
                <w:lang w:eastAsia="ru-RU"/>
              </w:rPr>
              <w:t>ли основных мероприятий</w:t>
            </w:r>
          </w:p>
        </w:tc>
        <w:tc>
          <w:tcPr>
            <w:tcW w:w="3360" w:type="pct"/>
          </w:tcPr>
          <w:p w:rsidR="00DC13AD" w:rsidRPr="00DD52D6" w:rsidRDefault="00DC13AD" w:rsidP="006556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1. </w:t>
            </w:r>
            <w:r w:rsidRPr="00DD52D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«Развитие массовой физической культуры и спорта»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  <w:p w:rsidR="00DC13AD" w:rsidRPr="00DD52D6" w:rsidRDefault="00DC13AD" w:rsidP="006556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2. «</w:t>
            </w:r>
            <w:r w:rsidRPr="00DD52D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  <w:p w:rsidR="00DC13AD" w:rsidRPr="00C37280" w:rsidRDefault="00DC13AD" w:rsidP="006556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 «Управление отрасль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 «физическая культура и спорт»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BB4EA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360" w:type="pct"/>
          </w:tcPr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Количество граждан, принявших участие в физкультурно-массовых и спортивных мероприятиях в городе Когалыме. 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2. Количество спортсменов, принявших участие в соревнованиях различного уровня окружного и всероссийского масштаба.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3. Численность спортсменов, имеющих спортивные разряды.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4. Доля населения города Когалыма, систематически занимающегося физической культурой и спортом, в общей численности населения.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5. Уровень обеспеченности населения спортивными сооружениями, исходя из единовременной пропускной способности объектов спорта.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6. Доля граждан города Когалыма, занимающихся физической культурой и спортом по месту работы, в общей численности населения, занятого в экономике.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7. Доля учащихся, систематически занимающихся физической культурой и спортом, в общей численности учащихся и студентов.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DC13AD" w:rsidRPr="00C37280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9. 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360" w:type="pct"/>
            <w:vAlign w:val="center"/>
          </w:tcPr>
          <w:p w:rsidR="00DC13AD" w:rsidRPr="00C37280" w:rsidRDefault="00DC13AD" w:rsidP="002B6646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-20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19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обеспечение муниципальной программы</w:t>
            </w:r>
          </w:p>
        </w:tc>
        <w:tc>
          <w:tcPr>
            <w:tcW w:w="3360" w:type="pct"/>
          </w:tcPr>
          <w:p w:rsidR="00DC13AD" w:rsidRDefault="00DC13AD" w:rsidP="002B66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Общий объём финансирования Программы: 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Всего: 759 409,20 тыс. руб.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Средства бюджета Ханты</w:t>
            </w:r>
            <w:r w:rsidR="003807BA">
              <w:rPr>
                <w:rFonts w:ascii="Times New Roman" w:hAnsi="Times New Roman"/>
                <w:sz w:val="26"/>
                <w:szCs w:val="26"/>
                <w:lang w:eastAsia="ru-RU"/>
              </w:rPr>
              <w:t>-Мансийского автономного округа-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Югры 5 540,70 тыс. руб., в том числе: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 год – 4 202,70 тыс. руб.;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2017 год – 446,00 тыс. руб.;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 год – 446,00 тыс. руб.;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 год – 446,00 тыс. руб.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Средства бюджета города Когалыма 753</w:t>
            </w: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668,50 тыс.  руб., в том числе: 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 год – 192 299,50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</w:t>
            </w:r>
            <w:r>
              <w:rPr>
                <w:rFonts w:cs="Calibri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185 958,60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 год – 187 806,40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 год – 187 604,00 тыс. руб.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Средства, поступившие по распоряжению Правительства Тюменской области 200,00 тыс. руб., в том числе: 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 год - 200,00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2017 год – 0,00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 год – 0,00 тыс. руб.;</w:t>
            </w:r>
          </w:p>
          <w:p w:rsidR="00DC13AD" w:rsidRPr="00C37280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 год – 0,00 тыс. руб.</w:t>
            </w:r>
          </w:p>
        </w:tc>
      </w:tr>
    </w:tbl>
    <w:p w:rsidR="00DC13AD" w:rsidRDefault="00DC13AD" w:rsidP="00C37280">
      <w:pPr>
        <w:widowControl w:val="0"/>
        <w:spacing w:after="0" w:line="240" w:lineRule="auto"/>
        <w:rPr>
          <w:rFonts w:ascii="Times New Roman" w:hAnsi="Times New Roman"/>
          <w:lang w:eastAsia="ru-RU"/>
        </w:rPr>
      </w:pPr>
    </w:p>
    <w:p w:rsidR="00DC13AD" w:rsidRPr="0023655C" w:rsidRDefault="00DC13AD" w:rsidP="00655669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Calibri"/>
          <w:bCs/>
          <w:sz w:val="26"/>
          <w:szCs w:val="26"/>
          <w:lang w:eastAsia="ru-RU"/>
        </w:rPr>
      </w:pPr>
      <w:r>
        <w:rPr>
          <w:rFonts w:ascii="Times New Roman" w:eastAsia="HiddenHorzOCR" w:hAnsi="Times New Roman" w:cs="Calibri"/>
          <w:sz w:val="26"/>
          <w:szCs w:val="26"/>
          <w:lang w:eastAsia="ru-RU"/>
        </w:rPr>
        <w:t>Краткая х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арактеристика текущего состояния сферы 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физической культуры и спорта в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 город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е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 Когалым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е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DC13AD" w:rsidRPr="00064C73" w:rsidRDefault="00DC13AD" w:rsidP="00064C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eastAsia="HiddenHorzOCR" w:hAnsi="Times New Roman"/>
          <w:sz w:val="26"/>
          <w:szCs w:val="26"/>
          <w:lang w:eastAsia="ru-RU"/>
        </w:rPr>
        <w:t>Цели в области физической культуры и спорта направлены на создание условий для ведения гражданами здорового образа жизни, обеспечения развития массового спорта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и достижение спортсменами города Когалыма высоких спортивных результатов на соревнованиях окружного, российского и международного уровня.</w:t>
      </w:r>
    </w:p>
    <w:p w:rsidR="00DC13AD" w:rsidRPr="00064C73" w:rsidRDefault="00DC13AD" w:rsidP="00064C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При разработке Программы учтены вопросы, направленные на улучшение здоровья населения города Когалыма, повышение уровня и качества жизни жителей города Когалыма, развитие человеческого потенциала, воспитания подрастающего поколения через систематическое занятие физической культурой и спортом, повышение конкурентоспособности спорта и престижа на окружной, российской и международной арене.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настоящее время имеется ряд проблем, влияющих на развитие физической культуры и спорта в городе, требующих неотложного решения, в том числе: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недостаточное привлечение детей и подростков к регулярным занятиям физической культурой;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несоответствие уровня развития инфраструктуры для занятий физической культурой и массовым спортом задачам развития физической культуры, школьного спорта и массового спорта;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недостаточная обеспеченность тренерско-преподавательским составом.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Президент Российской Федерации, Правительство Российской Федерации, руководство регионов уделяют большое внимание вопросам 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оздоровления российского общества и прежде всего подрастающего поколения. Ключевым моментом в проводимой социальной политике является не просто увеличение рождаемости, но и создание условий для улучшения состояния физического здоровья детей и подростков.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Стратегия развития физической культуры и спорта до 2020 года, утвержденная решением Думы города Когалыма 23.12.2014 №494-ГД                   «Об утверждении стратегии социально-экономического развития города Когалыма до 2020 года и на период до 2030 года» предполагает создание национальной системы физической культуры и спорта в Российской Федерации, позволяющая комплексно решать задачи как по развитию физической культуры, школьного спорта и массового спорта, так и по подготовке спортивного резерва и спортсменов высокого класса. В основе национальной системы физической культуры и спорта лежит концепция многоуровневого подхода к размещению объектов спорта для занятий физической культурой и спортом. При этом первый уровень - обеспечивает шаговую доступность населения к спортивному объекту (спортивные площадки, лыжные базы, бассейны, спортивные залы и другие сооружения по месту жительства, рассчитанные на массовое использование).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то же время</w:t>
      </w:r>
      <w:r w:rsidR="003807BA">
        <w:rPr>
          <w:rFonts w:ascii="Times New Roman" w:hAnsi="Times New Roman"/>
          <w:sz w:val="26"/>
          <w:szCs w:val="26"/>
          <w:lang w:eastAsia="ru-RU"/>
        </w:rPr>
        <w:t>,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существенным фактором, определяющим уровень физического развития, является поддержание оптимальной физической активности. Опыт показывает, что такая задача может быть решена при реализации Программы.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Реализация Программы, позволит решить указанные проблемы при максимально эффективном управлении финансовыми ресурсами города Когалыма.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Условиями применения программно-целевого метода в решении вышеуказанных проблем являются: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необходимость кардинального изменения неблагоприятной ситуации с состоянием физического здоровья детей и подростков;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комплексность проблемы, требующая системного подхода в её решении, эффективного планирования, координации межведомственных программных мероприятий и мониторинга результатов их реализации;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отсутствие возможностей достижения необходимых целей, исходя только из существующего уровня взаимосвязей между муниципальными органами управления;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необходимость скоординированного использования финансовых и материальных ресурсов различной ведомственной принадлежности для достижения цели Программы.</w:t>
      </w:r>
    </w:p>
    <w:p w:rsidR="00DC13AD" w:rsidRPr="00064C73" w:rsidRDefault="00DC13AD" w:rsidP="00064C7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Особое внимание необходимо уделить увеличению строительства спортивных сооружений, спортивных площадок, а также повышению их энергоэффективности, их к</w:t>
      </w: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>ачества и оснащенности с учетом требований комплексной безопасности и дизайна.</w:t>
      </w:r>
    </w:p>
    <w:p w:rsidR="00DC13AD" w:rsidRPr="00064C73" w:rsidRDefault="00DC13AD" w:rsidP="00064C7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>Строительство спортивных объектов в городе Когалыме осуществляется с привлечением средств бюджета Ханты-Мансийского автономного округа – Югры (далее – ХМАО-Югры), средств бюджета города Когалыма и внебюджетных источников.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 xml:space="preserve">В 2015 году в городе Когалыме в рамках Программы введены в эксплуатацию 8 турниковых комплексов «WORKOUT» и установлена новая </w:t>
      </w: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lastRenderedPageBreak/>
        <w:t>вывеска с названием на фасад здания «Крытый ледовый каток», по адресу: улица Дружбы Народов, 32.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На 31.12.2015 обеспеченность спортивными сооружениями в процентном отношении от норматива, установленного </w:t>
      </w:r>
      <w:r w:rsidR="003807BA">
        <w:rPr>
          <w:rFonts w:ascii="Times New Roman" w:hAnsi="Times New Roman"/>
          <w:sz w:val="26"/>
          <w:szCs w:val="26"/>
          <w:lang w:eastAsia="ru-RU"/>
        </w:rPr>
        <w:t>р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аспоряжением Правительства Российской Федерации от 03.07.1996 №1063-р «О </w:t>
      </w:r>
      <w:r w:rsidR="003807BA">
        <w:rPr>
          <w:rFonts w:ascii="Times New Roman" w:hAnsi="Times New Roman"/>
          <w:sz w:val="26"/>
          <w:szCs w:val="26"/>
          <w:lang w:eastAsia="ru-RU"/>
        </w:rPr>
        <w:t>С</w:t>
      </w:r>
      <w:r w:rsidRPr="00064C73">
        <w:rPr>
          <w:rFonts w:ascii="Times New Roman" w:hAnsi="Times New Roman"/>
          <w:sz w:val="26"/>
          <w:szCs w:val="26"/>
          <w:lang w:eastAsia="ru-RU"/>
        </w:rPr>
        <w:t>оциальных нормативах и нормах», составляет: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плоскостными сооружениями 39,7%;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спортивными залами 82%;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плавательными бассейнами 11%.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Нуждается в развитии детско-юношеский спорт и спорт высших достижений. В городе Когалыме обеспеченность тренерским составом в процентах от норматива Российской Федерации (26 человек на 10 тысяч населения) составляет 31,46% или 51 человек,</w:t>
      </w:r>
      <w:r w:rsidRPr="00064C73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систематически занимается спортом - 3533</w:t>
      </w:r>
      <w:r w:rsidRPr="00064C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учащихся.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Имеются проблемы в области повышения квалификации тренеров, преподавателей физического воспитания общеобразовательных организаций и физкультурных работников дошкольных образовательных организаций.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Не менее актуальным остается вопрос привлечения к активным занятиям физической культурой и спортом лиц с ограниченными возможностями. Количество занимающихся инвалидов в городе Когалыме за 2015 год составляет 52 человека. Для увеличения количества занимающихся должна быть проведена огромная работа по созданию условий для занятий этой категории жителей города Когалыма, в том числе: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обеспечить доступность для занятий физической культурой и спортом на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всех спортивных сооружениях не</w:t>
      </w:r>
      <w:r w:rsidRPr="00064C73">
        <w:rPr>
          <w:rFonts w:ascii="Times New Roman" w:hAnsi="Times New Roman"/>
          <w:sz w:val="26"/>
          <w:szCs w:val="26"/>
          <w:lang w:eastAsia="ru-RU"/>
        </w:rPr>
        <w:t>зависимо от ведомственной принадлежности.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С целью социальной реабилитации инвалидов путём создания условий для регулярных занятий спортом, Управление культуры, спорта и молодежной политики Администрации города Когалыма активно взаимодействует с учреждениями и организациями: муниципальным автономным учреждением «Дворец спорта» (далее – МАУ «Дворец спорта»), обществом с ограниченной ответственностью «Управление социальными объектами», бюджетным учреждением ХМАО-Югры «Комплексный центр социального обслуживания населения «Жемчужина», бюджетным учреждением ХМАО-Югры «Центр социальной помощи семье и детям «Радуга надежды».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указанной категории людей на базе МАУ «Дворец спорта» на безвозмездной основе организованы физкультурно-оздоровительные занятия (плавание, настольный теннис, легкая атлетика и другие).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городе Когалыме проводятся городские соревнования среди инвалидов по следующим видам спорта: плаванию, настольному теннису, шахматам, игре в дартс, шашкам, пауэрлифтингу, легкой атлетике. Стало традиционным ежегодное проведение городской спартакиады среди лиц с ограниченными физическими возможностями, приуроченной к празднованию Победы в Великой Отечественной войне. Также, ежеквартально совместно с бюджетным учреждением «Центр социальной помощи семье и детям «Радуга надежды» проводятся «Веселые старты» для детей инвалидов, охват каждого мероприятия составляет более 39 человек. Общее количество специалистов, занимающихся с инвалидами в городе составляет 4 человека.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Обеспечение населения услугами физической культуры и спорта в рамках Программы предусмотрено не только за счет расширения инфраструктуры, но и повышения эффективности использования имеющихся и возводимых объектов спорта, включение объектов спорта во всероссийский реестр объектов спорта, проведение сертификации и стандартизации объектов спорта, оказываемых услуг, дополнения в оценки эффективности деятельности органов исполнительной власти города Когалыма показателей, характеризующих развитие физической культуры и спорта. </w:t>
      </w:r>
      <w:r w:rsidR="003807BA">
        <w:rPr>
          <w:rFonts w:ascii="Times New Roman" w:hAnsi="Times New Roman"/>
          <w:sz w:val="26"/>
          <w:szCs w:val="26"/>
          <w:lang w:eastAsia="ru-RU"/>
        </w:rPr>
        <w:t>В настоящее время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все спортивные объекты, входящие в состав МАУ «Дворец спорта», сертифицированы и включены во Всероссийский реестр объектов спорта.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Однако, несмотря на важную социально-экономическую роль, которую может и должна выполнять физическая культура и спорт, по состоянию на конец 2015 года в городе Когалыме почти 74% человек не занимаются систематически физической культурой и спортом. При этом необходимо сказать, что к систематически занимающимся относятся только те, кто занимается физической культурой и спортом не менее 3-х раз в неделю, при объёме двигательной активности не менее 4,5 часов в неделю.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Основой Программы является создание новой системы физкультурно-спортивного воспитания населения и направленной на: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разработку и формирование организационной основы управления развитием физической культуры и спорта;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со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вершенствование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системы спортивных и физкультурных мероприятий;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color w:val="FFFFFF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об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еспечение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комплексной безопасности и повышение энергоэффективности зданий образовательных организаций.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создания новой системы физкультурно-спортивного воспитания населения необходимо: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Pr="00064C73">
        <w:rPr>
          <w:rFonts w:ascii="Times New Roman" w:hAnsi="Times New Roman"/>
          <w:color w:val="FFFFFF"/>
          <w:sz w:val="26"/>
          <w:szCs w:val="26"/>
          <w:lang w:eastAsia="ru-RU"/>
        </w:rPr>
        <w:t>о</w:t>
      </w:r>
      <w:r w:rsidRPr="00064C73">
        <w:rPr>
          <w:rFonts w:ascii="Times New Roman" w:hAnsi="Times New Roman"/>
          <w:sz w:val="26"/>
          <w:szCs w:val="26"/>
          <w:lang w:eastAsia="ru-RU"/>
        </w:rPr>
        <w:t>беспечение преемственности программ физического воспитания в образовательных организациях;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пр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оведение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мониторинга систематически занимающихся физической культурой и спортом, а также соотношения спроса и предложения на спортивно-оздоровительные услуги;</w:t>
      </w:r>
    </w:p>
    <w:p w:rsidR="00DC13AD" w:rsidRPr="00064C73" w:rsidRDefault="003807BA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совершенствование ежегодного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календарного плана физкультурных и спортивных мероприятий города;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организация спортивных федераций по видам спорта.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Должен быть разработан и реализован комплекс мер по пропаганде физической культуры и спорта, как важнейшей составляющей здорового образа жизни, для этого необходимо: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Pr="00064C73">
        <w:rPr>
          <w:rFonts w:ascii="Times New Roman" w:hAnsi="Times New Roman"/>
          <w:color w:val="FFFFFF"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определение приоритетных направлений физической культуры, спорта и здорового образа жизни;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поддержка проектов по развитию физической культуры и спорта в средствах массовой информации;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оказание информационной поддержки населению в организации занятий физической культурой и спортом.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настоящее время, в городе Когалыме развивается более 25 видов спорта, ежегодно проводится более 200</w:t>
      </w:r>
      <w:r w:rsidRPr="00064C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спортивных мероприятий, в том числе мероприятия окружного уровня. Каждое крупное спортивное мероприятие - это новый импульс к развитию массового, спорта, это создание материально-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технических условий для занятий физической культурой и спортом подрастающего поколения, а также подготовки сборных команд города.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дошкольных образовательных организациях города Когалыма созданы необходимые условия для реализации образовательной области «Физическая культура»: имеются в каждом детском саду спортивные залы, участки для организации прогулки (на каждую группу), физкультурные площадки, бассейны (в 5 дошкольных общеобразовательных учреждениях).</w:t>
      </w:r>
      <w:r w:rsidRPr="00064C73">
        <w:rPr>
          <w:rFonts w:ascii="Times New Roman" w:hAnsi="Times New Roman"/>
          <w:sz w:val="26"/>
          <w:szCs w:val="26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Ежегодно в три этапа проводятся «Губернаторские состязания» среди дошкольных учреждений. Охват участников в городских спортивно - массовых мероприятиях составляет – 254 человека.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Образовательные организации полностью обеспечены педагогическими высококвалифицированными кадрами. Коллектив учителей физической культуры насчитывает 35 человек.</w:t>
      </w:r>
    </w:p>
    <w:p w:rsidR="00DC13AD" w:rsidRPr="00064C73" w:rsidRDefault="003807BA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>2015</w:t>
      </w:r>
      <w:r>
        <w:rPr>
          <w:rFonts w:ascii="Times New Roman" w:hAnsi="Times New Roman"/>
          <w:sz w:val="26"/>
          <w:szCs w:val="26"/>
          <w:lang w:eastAsia="ru-RU"/>
        </w:rPr>
        <w:t xml:space="preserve"> году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на базе общеобразовательных организаций создано 7 физкультурно-спортивных клуба, организована работа 112 спортивных секций по 18 видам спорта. Всего охват занимающихся в спортивных секциях и принявших участие в городских спортивно-массовых мероприятиях составляет 3533 человека от общего количества обучающихся.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совершенствования подготовки спортсменов высокого класса, спортивного резерва и повышения конкурентоспособности на всероссийской и международной спортивной арене необходима реализация комплекса следующих мер: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совершенствование системы развития детско-юношеского спорта и подготовки спортивного резерва, включая совершенствование системы отбора талантливых спортсменов и стимулирование тренерско-преподавательского состава;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совершенствование системы проведения соревнований среди команд общеобразовательных организаций по различным видам спорта в целях привлечения большего числа детей и подростков к занятию спортом и занятий спортом высших достижений;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внедрение системы многолетнего спортивного отбора одаренных юных спортсменов на основе модельных характеристик физической и технической подготовленности, физического развития и оценки состояния здоровья.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Ежегодно единым календарным планом спортивно-массовых мероприятий предусматривается работа по вовлечению детей, подростков и жителей города в соревновательную деятельность.  Традиционно проводится в программе городских праздников: «Масленица», «День Победы», «День независимости России», «День молодежи», «День защиты детей», «День физкультурника», «День города», «Открытие снежного городка» и другие. Все запланированные Единым календарным планом спортивно-массовые мероприятия проведены полностью.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Всего за 2015 год проведено 220 спортивно-массовых мероприятий по видам спорта: волейбол (мужчины, женщины), мини-футбол, плавание, легкая атлетика, настольный теннис, шахматы, баскетбол (мужчины), пулевая стрельба, лыжные гонки, пауэрлифтинг. Охват участников данных мероприятий составил - 12139 человек.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Присвоено званий: «Мастер спорта России» – 1 человек, массовых 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разрядов, в том числе «Кандидат в мастера спорта» и 1 разряда - 367 человек. Сборные команды по видам спорта приняли участие в 132 выездных соревнованиях с общим количеством 1210 человеко-выезда.</w:t>
      </w:r>
    </w:p>
    <w:p w:rsidR="00DC13AD" w:rsidRDefault="00DC13AD" w:rsidP="0023655C">
      <w:pPr>
        <w:spacing w:after="0" w:line="240" w:lineRule="auto"/>
        <w:ind w:firstLine="709"/>
        <w:jc w:val="center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23655C" w:rsidRDefault="00DC13AD" w:rsidP="00655669">
      <w:pPr>
        <w:spacing w:after="0" w:line="240" w:lineRule="auto"/>
        <w:jc w:val="center"/>
        <w:rPr>
          <w:rFonts w:ascii="Times New Roman" w:hAnsi="Times New Roman" w:cs="Calibri"/>
          <w:bCs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bCs/>
          <w:sz w:val="26"/>
          <w:szCs w:val="26"/>
          <w:lang w:eastAsia="ru-RU"/>
        </w:rPr>
        <w:t>2. Цели, задачи и показатели их достижения</w:t>
      </w:r>
    </w:p>
    <w:p w:rsidR="00DC13AD" w:rsidRPr="0023655C" w:rsidRDefault="00DC13AD" w:rsidP="001B20C5">
      <w:pPr>
        <w:widowControl w:val="0"/>
        <w:spacing w:after="0" w:line="240" w:lineRule="auto"/>
        <w:rPr>
          <w:rFonts w:ascii="Times New Roman" w:hAnsi="Times New Roman" w:cs="Calibri"/>
          <w:bCs/>
          <w:sz w:val="26"/>
          <w:szCs w:val="26"/>
          <w:lang w:eastAsia="ru-RU"/>
        </w:rPr>
      </w:pP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bCs/>
          <w:sz w:val="26"/>
          <w:szCs w:val="26"/>
          <w:lang w:eastAsia="ru-RU"/>
        </w:rPr>
        <w:t>Целями Программы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являются: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- создание условий, ориентирующих граждан на здоровый образ жизни, в том числе на заняти</w:t>
      </w:r>
      <w:r w:rsidR="003807BA">
        <w:rPr>
          <w:rFonts w:ascii="Times New Roman" w:hAnsi="Times New Roman" w:cs="Calibri"/>
          <w:sz w:val="26"/>
          <w:szCs w:val="26"/>
          <w:lang w:eastAsia="ru-RU"/>
        </w:rPr>
        <w:t>е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физической культурой и спортом, увеличение количества граждан, систематически занимающихся физической культурой и спортом;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>- достижение спортсменами города Когалыма высших спор</w:t>
      </w:r>
      <w:r>
        <w:rPr>
          <w:rFonts w:ascii="Times New Roman" w:hAnsi="Times New Roman"/>
          <w:sz w:val="26"/>
          <w:szCs w:val="26"/>
          <w:lang w:eastAsia="ru-RU"/>
        </w:rPr>
        <w:t xml:space="preserve">тивных результатов на окружных и </w:t>
      </w:r>
      <w:r w:rsidRPr="0023655C">
        <w:rPr>
          <w:rFonts w:ascii="Times New Roman" w:hAnsi="Times New Roman"/>
          <w:sz w:val="26"/>
          <w:szCs w:val="26"/>
          <w:lang w:eastAsia="ru-RU"/>
        </w:rPr>
        <w:t>всероссийских спортивных соревнованиях;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23655C">
        <w:rPr>
          <w:rFonts w:ascii="Times New Roman" w:hAnsi="Times New Roman" w:cs="Courier New"/>
          <w:sz w:val="26"/>
          <w:szCs w:val="26"/>
          <w:lang w:eastAsia="ru-RU"/>
        </w:rPr>
        <w:t>п</w:t>
      </w:r>
      <w:r w:rsidRPr="0023655C">
        <w:rPr>
          <w:rFonts w:ascii="Times New Roman" w:hAnsi="Times New Roman"/>
          <w:sz w:val="26"/>
          <w:szCs w:val="26"/>
          <w:lang w:eastAsia="ru-RU"/>
        </w:rPr>
        <w:t>овышение эффективности деятельности отрасли физическая культура и спорт.</w:t>
      </w: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Достижение заявленных целей достигается решением следующих задач:  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- развитие массовой физической культуры и спорта, спортивной инфраструктуры, пропаганда здорового образа жизни;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>- обеспечение успешного выступления спортсм</w:t>
      </w:r>
      <w:r>
        <w:rPr>
          <w:rFonts w:ascii="Times New Roman" w:hAnsi="Times New Roman"/>
          <w:sz w:val="26"/>
          <w:szCs w:val="26"/>
          <w:lang w:eastAsia="ru-RU"/>
        </w:rPr>
        <w:t>енов города Когалыма в окружных и</w:t>
      </w:r>
      <w:r w:rsidRPr="0023655C">
        <w:rPr>
          <w:rFonts w:ascii="Times New Roman" w:hAnsi="Times New Roman"/>
          <w:sz w:val="26"/>
          <w:szCs w:val="26"/>
          <w:lang w:eastAsia="ru-RU"/>
        </w:rPr>
        <w:t xml:space="preserve"> всероссийских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</w:t>
      </w:r>
      <w:r>
        <w:rPr>
          <w:rFonts w:ascii="Times New Roman" w:hAnsi="Times New Roman"/>
          <w:sz w:val="26"/>
          <w:szCs w:val="26"/>
          <w:lang w:eastAsia="ru-RU"/>
        </w:rPr>
        <w:t>здоровья.</w:t>
      </w:r>
      <w:r w:rsidRPr="0023655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C13AD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Для оценки хода реализации Программы и характеристики состояния установленной сферы деятельности, предусмотрена система целевых показателей:</w:t>
      </w:r>
    </w:p>
    <w:p w:rsidR="00DC13AD" w:rsidRPr="00530678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1.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 </w:t>
      </w:r>
      <w:r w:rsidRPr="00CC489D">
        <w:rPr>
          <w:rFonts w:ascii="Times New Roman" w:hAnsi="Times New Roman" w:cs="Calibri"/>
          <w:sz w:val="26"/>
          <w:szCs w:val="26"/>
          <w:lang w:eastAsia="ru-RU"/>
        </w:rPr>
        <w:t>Количество граждан, принявших участие в физкультурно-массовых и спортивных мероприятиях в городе Когалыме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>.</w:t>
      </w:r>
      <w:r w:rsidRPr="00530678">
        <w:t xml:space="preserve"> 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>Показатель формируется путём ежегодного подсчета количества участников спортивно-массовых мероприятий</w:t>
      </w:r>
      <w:r w:rsidRPr="00530678">
        <w:t xml:space="preserve"> 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в соответствии </w:t>
      </w:r>
      <w:r w:rsidR="003807BA">
        <w:rPr>
          <w:rFonts w:ascii="Times New Roman" w:hAnsi="Times New Roman" w:cs="Calibri"/>
          <w:sz w:val="26"/>
          <w:szCs w:val="26"/>
          <w:lang w:eastAsia="ru-RU"/>
        </w:rPr>
        <w:t>с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 календарным планом физкультурны</w:t>
      </w:r>
      <w:r>
        <w:rPr>
          <w:rFonts w:ascii="Times New Roman" w:hAnsi="Times New Roman" w:cs="Calibri"/>
          <w:sz w:val="26"/>
          <w:szCs w:val="26"/>
          <w:lang w:eastAsia="ru-RU"/>
        </w:rPr>
        <w:t>х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 и спортивны</w:t>
      </w:r>
      <w:r>
        <w:rPr>
          <w:rFonts w:ascii="Times New Roman" w:hAnsi="Times New Roman" w:cs="Calibri"/>
          <w:sz w:val="26"/>
          <w:szCs w:val="26"/>
          <w:lang w:eastAsia="ru-RU"/>
        </w:rPr>
        <w:t>х мероприятий в городе Когалыме.</w:t>
      </w:r>
    </w:p>
    <w:p w:rsidR="00DC13AD" w:rsidRPr="00530678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13FA3">
        <w:rPr>
          <w:rFonts w:ascii="Times New Roman" w:hAnsi="Times New Roman"/>
          <w:sz w:val="26"/>
          <w:szCs w:val="26"/>
          <w:lang w:eastAsia="ru-RU"/>
        </w:rPr>
        <w:t>Количество спортсменов, принявших участие в соревнованиях различного уровня окружного и всероссийского масштаба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. Показатель формируется путём ежегодного подсчета количества участников </w:t>
      </w:r>
      <w:r>
        <w:rPr>
          <w:rFonts w:ascii="Times New Roman" w:hAnsi="Times New Roman"/>
          <w:sz w:val="26"/>
          <w:szCs w:val="26"/>
          <w:lang w:eastAsia="ru-RU"/>
        </w:rPr>
        <w:t xml:space="preserve">окружных и 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всероссийских соревнований по видам спорта в соответствии </w:t>
      </w:r>
      <w:r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Pr="00530678">
        <w:rPr>
          <w:rFonts w:ascii="Times New Roman" w:hAnsi="Times New Roman"/>
          <w:sz w:val="26"/>
          <w:szCs w:val="26"/>
          <w:lang w:eastAsia="ru-RU"/>
        </w:rPr>
        <w:t>Единым календарным планом физкультурных и спортивных мероприяти</w:t>
      </w:r>
      <w:r>
        <w:rPr>
          <w:rFonts w:ascii="Times New Roman" w:hAnsi="Times New Roman"/>
          <w:sz w:val="26"/>
          <w:szCs w:val="26"/>
          <w:lang w:eastAsia="ru-RU"/>
        </w:rPr>
        <w:t>й в городе Когалыме и ХМАО-Югре.</w:t>
      </w:r>
    </w:p>
    <w:p w:rsidR="00DC13AD" w:rsidRPr="00530678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13FA3">
        <w:rPr>
          <w:rFonts w:ascii="Times New Roman" w:hAnsi="Times New Roman"/>
          <w:sz w:val="26"/>
          <w:szCs w:val="26"/>
          <w:lang w:eastAsia="ru-RU"/>
        </w:rPr>
        <w:t>Численность спортсменов, имеющих спортивные разряды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0678">
        <w:rPr>
          <w:rFonts w:ascii="Times New Roman" w:hAnsi="Times New Roman"/>
          <w:sz w:val="26"/>
          <w:szCs w:val="26"/>
          <w:lang w:eastAsia="ru-RU"/>
        </w:rPr>
        <w:t>Показатель формируется на основе ежегодного приказа Министерства спорта, туризма и молодежной политики Российской Федерации от 27.11.2008 №55 «Об утверждении Положения о присвоении почетных спортивных званий», и определяется ежегодно путем подсчета количества присвоенных спортивных званий и разрядов в соответствии с Единой Всероссийской спортивной классификацией, утвержденной Министерством спорта, туризма и молодежной политики Российской Федерации;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4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населения города Когалыма, систематически занимающегося физической культурой и спортом, в общей численности населения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2"/>
          <w:sz w:val="26"/>
          <w:szCs w:val="26"/>
          <w:lang w:eastAsia="ru-RU"/>
        </w:rPr>
        <w:object w:dxaOrig="1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26.25pt" o:ole="">
            <v:imagedata r:id="rId7" o:title=""/>
          </v:shape>
          <o:OLEObject Type="Embed" ProgID="Equation.3" ShapeID="_x0000_i1025" DrawAspect="Content" ObjectID="_1540634571" r:id="rId8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Дз - доля населения города Когалыма, систематически занимающегося физической культурой и спортом, в общей численности населения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Чз – численность занимающегося физической культурой и спортом, в соответствии с данными статистического наблюдения по форме 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№1-ФК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Чн1 – численность населения города Когалыма в возрасте от 3 до 79 лет п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о данным Федеральной службы государственной 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статистики на 1 января отчетного года.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5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Уровень обеспеченности населения спортивными сооружениями, исходя из единовременной пропускной способности объектов спорта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3200" w:dyaOrig="380">
          <v:shape id="_x0000_i1026" type="#_x0000_t75" style="width:204.75pt;height:24pt" o:ole="">
            <v:imagedata r:id="rId9" o:title=""/>
          </v:shape>
          <o:OLEObject Type="Embed" ProgID="Equation.3" ShapeID="_x0000_i1026" DrawAspect="Content" ObjectID="_1540634572" r:id="rId10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 - единовременная пропускная способность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ЕПСфакт - единовременная пропускная способность фактическая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ЕПСнорм - единовременная пропускная способность согласно нормативу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6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8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8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1900" w:dyaOrig="380">
          <v:shape id="_x0000_i1027" type="#_x0000_t75" style="width:136.5pt;height:27pt" o:ole="">
            <v:imagedata r:id="rId11" o:title=""/>
          </v:shape>
          <o:OLEObject Type="Embed" ProgID="Equation.3" ShapeID="_x0000_i1027" DrawAspect="Content" ObjectID="_1540634573" r:id="rId12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  <w:r>
        <w:rPr>
          <w:rFonts w:ascii="Times New Roman" w:hAnsi="Times New Roman" w:cs="Calibri"/>
          <w:sz w:val="26"/>
          <w:szCs w:val="26"/>
          <w:lang w:eastAsia="ru-RU"/>
        </w:rPr>
        <w:t>,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Др -  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 – численность занимающихся физической культурой и спортом по месту работы, в общей численности населения, занятого в экономике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Чрн  - общая численность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 населения, занятого в экономики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7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учащихся, систематически занимающихся физической культурой и спортом, в общей численности учащихся и студентов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1880" w:dyaOrig="380">
          <v:shape id="_x0000_i1028" type="#_x0000_t75" style="width:135pt;height:27pt" o:ole="">
            <v:imagedata r:id="rId13" o:title=""/>
          </v:shape>
          <o:OLEObject Type="Embed" ProgID="Equation.3" ShapeID="_x0000_i1028" DrawAspect="Content" ObjectID="_1540634574" r:id="rId14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Ду - доля учащихся, систематически занимающихся физической культурой и спортом, в общей численности учащихся и студентов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 – численность учащихся систематически занимающихся физической культурой и спортом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Чун – общая численность учащегося населения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8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 xml:space="preserve">Доля лиц с ограниченными возможностями здоровья и инвалидов,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lastRenderedPageBreak/>
        <w:t>систематически занимающихся физической культурой и спортом, в общей численности данной категории населения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2"/>
          <w:sz w:val="26"/>
          <w:szCs w:val="26"/>
          <w:lang w:eastAsia="ru-RU"/>
        </w:rPr>
        <w:object w:dxaOrig="1860" w:dyaOrig="360">
          <v:shape id="_x0000_i1029" type="#_x0000_t75" style="width:134.25pt;height:26.25pt" o:ole="">
            <v:imagedata r:id="rId15" o:title=""/>
          </v:shape>
          <o:OLEObject Type="Embed" ProgID="Equation.3" ShapeID="_x0000_i1029" DrawAspect="Content" ObjectID="_1540634575" r:id="rId16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Ди 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Чзи – численность лиц с ограниченными возможностями здоровья и инвалидов, систематически занимающихся физической культурой и спортом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Чи – общая численность лиц с ограниченными возможностями здоровья и инвалидов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9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</w:r>
      <w:r>
        <w:rPr>
          <w:rFonts w:ascii="Times New Roman" w:hAnsi="Times New Roman" w:cs="Calibri"/>
          <w:sz w:val="26"/>
          <w:szCs w:val="26"/>
          <w:lang w:eastAsia="ru-RU"/>
        </w:rPr>
        <w:t>, из них учащихся и студентов.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2320" w:dyaOrig="380">
          <v:shape id="_x0000_i1030" type="#_x0000_t75" style="width:167.25pt;height:27pt" o:ole="">
            <v:imagedata r:id="rId17" o:title=""/>
          </v:shape>
          <o:OLEObject Type="Embed" ProgID="Equation.3" ShapeID="_x0000_i1030" DrawAspect="Content" ObjectID="_1540634576" r:id="rId18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Дгто - Доля граждан города Когалыма, выполнивших нормативы ВФСК «ГТО», в общей численности населения, принявшего участие в сдаче нормативов ВФСК «ГТО» 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Чсд – численность граждан, выполнивших нормативы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Чучаст – численность граждан, принявших участие в сдаче нормативов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Дгтоу = Чсду/Чучасту*100,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Дгтоу – доля учащихся, выполнивших нормативы ВФСК «ГТО», в общей численности населения, принявшего участие в сдаче нормативов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Чсду – численность учащихся, выполнивших нормативы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Чучасту – общая численность учащихся, приявших участие в сдаче нормативов ВФСК «ГТО»</w:t>
      </w: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CD4F5F">
        <w:rPr>
          <w:rFonts w:ascii="Times New Roman" w:hAnsi="Times New Roman" w:cs="Calibri"/>
          <w:sz w:val="26"/>
          <w:szCs w:val="26"/>
          <w:lang w:eastAsia="ru-RU"/>
        </w:rPr>
        <w:t>Реализация Программы также позволит добиться повышения мотивации жителей города Когалыма к систематическим занятиям физической культурой и спортом, ведению здорового образа жизни.</w:t>
      </w:r>
    </w:p>
    <w:p w:rsidR="00DC13AD" w:rsidRPr="006530F1" w:rsidRDefault="00DC13AD" w:rsidP="001B20C5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Перечень </w:t>
      </w:r>
      <w:r>
        <w:rPr>
          <w:rFonts w:ascii="Times New Roman" w:hAnsi="Times New Roman" w:cs="Calibri"/>
          <w:sz w:val="26"/>
          <w:szCs w:val="26"/>
          <w:lang w:eastAsia="ru-RU"/>
        </w:rPr>
        <w:t>целевых показателей Программы представлен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в приложении 1</w:t>
      </w:r>
      <w:r w:rsidRPr="0023655C">
        <w:rPr>
          <w:rFonts w:cs="Calibri"/>
          <w:sz w:val="26"/>
          <w:lang w:eastAsia="ru-RU"/>
        </w:rPr>
        <w:t xml:space="preserve"> </w:t>
      </w:r>
      <w:r w:rsidRPr="0023655C">
        <w:rPr>
          <w:rFonts w:ascii="Times New Roman" w:hAnsi="Times New Roman" w:cs="Calibri"/>
          <w:sz w:val="26"/>
          <w:lang w:eastAsia="ru-RU"/>
        </w:rPr>
        <w:t>к Программе</w:t>
      </w:r>
      <w:r w:rsidRPr="0023655C">
        <w:rPr>
          <w:rFonts w:ascii="Times New Roman" w:hAnsi="Times New Roman" w:cs="Calibri"/>
          <w:color w:val="000000"/>
          <w:sz w:val="26"/>
          <w:lang w:eastAsia="ru-RU"/>
        </w:rPr>
        <w:t>.</w:t>
      </w:r>
    </w:p>
    <w:p w:rsidR="00DC13AD" w:rsidRPr="0023655C" w:rsidRDefault="00DC13AD" w:rsidP="0023655C">
      <w:pPr>
        <w:widowControl w:val="0"/>
        <w:tabs>
          <w:tab w:val="left" w:pos="720"/>
        </w:tabs>
        <w:spacing w:after="0" w:line="240" w:lineRule="auto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947FA1" w:rsidRDefault="00DC13AD" w:rsidP="0065566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Pr="006F23AD">
        <w:rPr>
          <w:rFonts w:ascii="Times New Roman" w:hAnsi="Times New Roman"/>
          <w:sz w:val="26"/>
          <w:szCs w:val="26"/>
          <w:lang w:eastAsia="ru-RU"/>
        </w:rPr>
        <w:t>Характеристика основных мероприятий муниципальной программы</w:t>
      </w:r>
    </w:p>
    <w:p w:rsidR="00DC13AD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947FA1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С целью обеспечения комплексного решения задач Программы и реализации в полной мере предусмотренных ею мероприятий в структуру Программы включены </w:t>
      </w:r>
      <w:r>
        <w:rPr>
          <w:rFonts w:ascii="Times New Roman" w:hAnsi="Times New Roman" w:cs="Calibri"/>
          <w:sz w:val="26"/>
          <w:szCs w:val="26"/>
          <w:lang w:eastAsia="ru-RU"/>
        </w:rPr>
        <w:t>три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подпрограммы, которые составляют единую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lastRenderedPageBreak/>
        <w:t>функциональную основу для достижения запланированных Программой показателей развития физической культуры и спорта.</w:t>
      </w:r>
    </w:p>
    <w:p w:rsidR="00DC13AD" w:rsidRPr="00947FA1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>Следует отметить, что подпрограммы являются по своему характеру «координирующими» для выполнения каждой отдельной задачи.</w:t>
      </w:r>
    </w:p>
    <w:p w:rsidR="00DC13AD" w:rsidRPr="00947FA1" w:rsidRDefault="00DC13AD" w:rsidP="00172C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Подпрограмма 1</w:t>
      </w:r>
      <w:r w:rsidRPr="00947FA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947FA1">
        <w:rPr>
          <w:rFonts w:ascii="Times New Roman" w:hAnsi="Times New Roman"/>
          <w:sz w:val="26"/>
          <w:szCs w:val="26"/>
          <w:lang w:eastAsia="ru-RU"/>
        </w:rPr>
        <w:t>«Развитие массовой физической культуры и спорта».</w:t>
      </w:r>
    </w:p>
    <w:p w:rsidR="00DC13AD" w:rsidRDefault="00DC13AD" w:rsidP="0094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целях решения задачи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«Развитие массовой физической культуры и спорта, спортивной инфраструктуры, пропаганда здорового образа жизни» </w:t>
      </w:r>
      <w:r>
        <w:rPr>
          <w:rFonts w:ascii="Times New Roman" w:hAnsi="Times New Roman"/>
          <w:sz w:val="26"/>
          <w:szCs w:val="26"/>
          <w:lang w:eastAsia="ru-RU"/>
        </w:rPr>
        <w:t>предусмотрена реализация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основн</w:t>
      </w:r>
      <w:r w:rsidR="00B01E35">
        <w:rPr>
          <w:rFonts w:ascii="Times New Roman" w:hAnsi="Times New Roman"/>
          <w:sz w:val="26"/>
          <w:szCs w:val="26"/>
          <w:lang w:eastAsia="ru-RU"/>
        </w:rPr>
        <w:t>ых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мероприяти</w:t>
      </w:r>
      <w:r w:rsidR="00B01E35">
        <w:rPr>
          <w:rFonts w:ascii="Times New Roman" w:hAnsi="Times New Roman"/>
          <w:sz w:val="26"/>
          <w:szCs w:val="26"/>
          <w:lang w:eastAsia="ru-RU"/>
        </w:rPr>
        <w:t>й</w:t>
      </w:r>
      <w:r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DC13AD" w:rsidRPr="00947FA1" w:rsidRDefault="00DC13AD" w:rsidP="0094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 «</w:t>
      </w:r>
      <w:r w:rsidRPr="00F812A2">
        <w:rPr>
          <w:rFonts w:ascii="Times New Roman" w:hAnsi="Times New Roman"/>
          <w:sz w:val="26"/>
          <w:szCs w:val="26"/>
          <w:lang w:eastAsia="ru-RU"/>
        </w:rPr>
        <w:t>Мероприятия по развитию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>», в рамках которого выполняются следующие подмероприятия: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C13AD" w:rsidRPr="00F812A2" w:rsidRDefault="00DC13AD" w:rsidP="00F812A2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812A2">
        <w:rPr>
          <w:rFonts w:ascii="Times New Roman" w:hAnsi="Times New Roman"/>
          <w:sz w:val="26"/>
          <w:szCs w:val="26"/>
          <w:lang w:eastAsia="ru-RU"/>
        </w:rPr>
        <w:t>«Орг</w:t>
      </w:r>
      <w:r>
        <w:rPr>
          <w:rFonts w:ascii="Times New Roman" w:hAnsi="Times New Roman"/>
          <w:sz w:val="26"/>
          <w:szCs w:val="26"/>
          <w:lang w:eastAsia="ru-RU"/>
        </w:rPr>
        <w:t>анизация и проведение спортивно-</w:t>
      </w:r>
      <w:r w:rsidRPr="00F812A2">
        <w:rPr>
          <w:rFonts w:ascii="Times New Roman" w:hAnsi="Times New Roman"/>
          <w:sz w:val="26"/>
          <w:szCs w:val="26"/>
          <w:lang w:eastAsia="ru-RU"/>
        </w:rPr>
        <w:t xml:space="preserve">массовых мероприятий»: </w:t>
      </w:r>
    </w:p>
    <w:p w:rsidR="00DC13AD" w:rsidRPr="00947FA1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lang w:eastAsia="ru-RU"/>
        </w:rPr>
      </w:pPr>
      <w:r w:rsidRPr="00947FA1">
        <w:rPr>
          <w:rFonts w:ascii="Times New Roman" w:hAnsi="Times New Roman" w:cs="Calibri"/>
          <w:sz w:val="26"/>
          <w:lang w:eastAsia="ru-RU"/>
        </w:rPr>
        <w:t>В рамках данного мероприятия осуществляется проведение торжественной церемонии чествования спортсменов, тренеров и специалистов физической культуры и спорта «Спортивная элита», подводятся итоги выступления спортсменов города Когалыма в календарном году. На популяризацию спорта направлены п</w:t>
      </w:r>
      <w:r>
        <w:rPr>
          <w:rFonts w:ascii="Times New Roman" w:hAnsi="Times New Roman" w:cs="Calibri"/>
          <w:sz w:val="26"/>
          <w:lang w:eastAsia="ru-RU"/>
        </w:rPr>
        <w:t>роведение комплексных спортивно-</w:t>
      </w:r>
      <w:r w:rsidRPr="00947FA1">
        <w:rPr>
          <w:rFonts w:ascii="Times New Roman" w:hAnsi="Times New Roman" w:cs="Calibri"/>
          <w:sz w:val="26"/>
          <w:lang w:eastAsia="ru-RU"/>
        </w:rPr>
        <w:t xml:space="preserve">массовых мероприятий в соответствии с </w:t>
      </w:r>
      <w:r>
        <w:rPr>
          <w:rFonts w:ascii="Times New Roman" w:hAnsi="Times New Roman" w:cs="Calibri"/>
          <w:sz w:val="26"/>
          <w:lang w:eastAsia="ru-RU"/>
        </w:rPr>
        <w:t xml:space="preserve">Единым календарным </w:t>
      </w:r>
      <w:r w:rsidRPr="00947FA1">
        <w:rPr>
          <w:rFonts w:ascii="Times New Roman" w:hAnsi="Times New Roman" w:cs="Calibri"/>
          <w:sz w:val="26"/>
          <w:lang w:eastAsia="ru-RU"/>
        </w:rPr>
        <w:t xml:space="preserve">планом </w:t>
      </w:r>
      <w:r w:rsidRPr="00F812A2">
        <w:rPr>
          <w:rFonts w:ascii="Times New Roman" w:hAnsi="Times New Roman" w:cs="Calibri"/>
          <w:sz w:val="26"/>
          <w:lang w:eastAsia="ru-RU"/>
        </w:rPr>
        <w:t xml:space="preserve">физкультурных и спортивных мероприятий в городе Когалыме </w:t>
      </w:r>
      <w:r w:rsidRPr="00947FA1">
        <w:rPr>
          <w:rFonts w:ascii="Times New Roman" w:hAnsi="Times New Roman" w:cs="Calibri"/>
          <w:sz w:val="26"/>
          <w:lang w:eastAsia="ru-RU"/>
        </w:rPr>
        <w:t xml:space="preserve">(в том числе </w:t>
      </w:r>
      <w:r>
        <w:rPr>
          <w:rFonts w:ascii="Times New Roman" w:hAnsi="Times New Roman" w:cs="Calibri"/>
          <w:sz w:val="26"/>
          <w:lang w:eastAsia="ru-RU"/>
        </w:rPr>
        <w:t xml:space="preserve">спартакиада </w:t>
      </w:r>
      <w:r w:rsidRPr="00947FA1">
        <w:rPr>
          <w:rFonts w:ascii="Times New Roman" w:hAnsi="Times New Roman" w:cs="Calibri"/>
          <w:sz w:val="26"/>
          <w:lang w:eastAsia="ru-RU"/>
        </w:rPr>
        <w:t>среди трудовых коллективов, предприятий, организаций и учреждений города Когалыма)</w:t>
      </w:r>
      <w:r>
        <w:rPr>
          <w:rFonts w:ascii="Times New Roman" w:hAnsi="Times New Roman" w:cs="Calibri"/>
          <w:sz w:val="26"/>
          <w:lang w:eastAsia="ru-RU"/>
        </w:rPr>
        <w:t>,</w:t>
      </w:r>
      <w:r w:rsidRPr="00947FA1">
        <w:rPr>
          <w:rFonts w:ascii="Times New Roman" w:hAnsi="Times New Roman" w:cs="Calibri"/>
          <w:sz w:val="26"/>
          <w:lang w:eastAsia="ru-RU"/>
        </w:rPr>
        <w:t xml:space="preserve"> </w:t>
      </w:r>
      <w:r>
        <w:rPr>
          <w:rFonts w:ascii="Times New Roman" w:hAnsi="Times New Roman" w:cs="Calibri"/>
          <w:sz w:val="26"/>
          <w:lang w:eastAsia="ru-RU"/>
        </w:rPr>
        <w:t xml:space="preserve">которые </w:t>
      </w:r>
      <w:r w:rsidRPr="00947FA1">
        <w:rPr>
          <w:rFonts w:ascii="Times New Roman" w:hAnsi="Times New Roman" w:cs="Calibri"/>
          <w:sz w:val="26"/>
          <w:lang w:eastAsia="ru-RU"/>
        </w:rPr>
        <w:t>явля</w:t>
      </w:r>
      <w:r>
        <w:rPr>
          <w:rFonts w:ascii="Times New Roman" w:hAnsi="Times New Roman" w:cs="Calibri"/>
          <w:sz w:val="26"/>
          <w:lang w:eastAsia="ru-RU"/>
        </w:rPr>
        <w:t>ются основой физкультурно-</w:t>
      </w:r>
      <w:r w:rsidRPr="00947FA1">
        <w:rPr>
          <w:rFonts w:ascii="Times New Roman" w:hAnsi="Times New Roman" w:cs="Calibri"/>
          <w:sz w:val="26"/>
          <w:lang w:eastAsia="ru-RU"/>
        </w:rPr>
        <w:t xml:space="preserve">массовой работы и привлечения широких слоев населения к занятиям физической культурой и спортом в городе Когалыме.  </w:t>
      </w:r>
    </w:p>
    <w:p w:rsidR="00DC13AD" w:rsidRPr="00F812A2" w:rsidRDefault="00DC13AD" w:rsidP="00F812A2">
      <w:pPr>
        <w:pStyle w:val="a3"/>
        <w:widowControl w:val="0"/>
        <w:numPr>
          <w:ilvl w:val="2"/>
          <w:numId w:val="2"/>
        </w:numPr>
        <w:tabs>
          <w:tab w:val="left" w:pos="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F812A2">
        <w:rPr>
          <w:rFonts w:ascii="Times New Roman" w:hAnsi="Times New Roman"/>
          <w:sz w:val="26"/>
          <w:szCs w:val="24"/>
          <w:lang w:eastAsia="ru-RU"/>
        </w:rPr>
        <w:t>«Содержание муниципального автономного учреждения «Дворец спорта»:</w:t>
      </w:r>
    </w:p>
    <w:p w:rsidR="00DC13AD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МАУ «Дворец спорта» является подведомственным учреждением Администрации города Когалыма, осуществляет свою деятельность на основании Устава, утвержденного постановлением Администрации города Когалыма от 12.12.2014 №3111 «Об утверждении Устава муниципального автономного учреждения «Дворец спорта» в новой редакции» и выполняет ежегодное муниципальное задание.</w:t>
      </w:r>
    </w:p>
    <w:p w:rsidR="00DC13AD" w:rsidRPr="00947FA1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Данное мероприятие подразумевает р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асходы на содержание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                 МАУ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«Дворец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спорта», в том числе </w:t>
      </w:r>
      <w:r w:rsidRPr="00F812A2">
        <w:rPr>
          <w:rFonts w:ascii="Times New Roman" w:hAnsi="Times New Roman" w:cs="Calibri"/>
          <w:sz w:val="26"/>
          <w:szCs w:val="26"/>
          <w:lang w:eastAsia="ru-RU"/>
        </w:rPr>
        <w:t>на выплаты заработной платы, отпускных начислений и премий сотрудникам МАУ «Дворец спорта», оплата услуг связи, коммунальных услуг, услуг по содержанию МАУ «Дворец спорта», приобретение материальных запасов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C07A4B" w:rsidRDefault="00DC13AD" w:rsidP="00C07A4B">
      <w:pPr>
        <w:pStyle w:val="a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7A4B">
        <w:rPr>
          <w:rFonts w:ascii="Times New Roman" w:hAnsi="Times New Roman"/>
          <w:sz w:val="26"/>
          <w:szCs w:val="26"/>
          <w:lang w:eastAsia="ru-RU"/>
        </w:rPr>
        <w:t>«Проведение мероприятий по внедрению Всероссийского физкультурно-спортивного комплекса «Готов к труду и обороне» в городе Когалыме»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Данное мероприятие реализуется в соответствии с Указом Президента Российской Федерации от 24.03.2014 №172 «О Всероссийском физкультурно-спортивном комплексе «Готов к труду и обороне» (ГТО)». В Администрации города Когалыма утвержден план мероприятий по внедрению поэтапного введения </w:t>
      </w:r>
      <w:r w:rsidRPr="0028515F">
        <w:rPr>
          <w:rFonts w:ascii="Times New Roman" w:hAnsi="Times New Roman"/>
          <w:sz w:val="26"/>
          <w:szCs w:val="26"/>
          <w:lang w:eastAsia="ru-RU"/>
        </w:rPr>
        <w:t>всероссийско</w:t>
      </w:r>
      <w:r>
        <w:rPr>
          <w:rFonts w:ascii="Times New Roman" w:hAnsi="Times New Roman"/>
          <w:sz w:val="26"/>
          <w:szCs w:val="26"/>
          <w:lang w:eastAsia="ru-RU"/>
        </w:rPr>
        <w:t>го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физкультурно-спортивно</w:t>
      </w:r>
      <w:r>
        <w:rPr>
          <w:rFonts w:ascii="Times New Roman" w:hAnsi="Times New Roman"/>
          <w:sz w:val="26"/>
          <w:szCs w:val="26"/>
          <w:lang w:eastAsia="ru-RU"/>
        </w:rPr>
        <w:t>го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комплекс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«Готов к труду и обороне» (ГТО)</w:t>
      </w:r>
      <w:r>
        <w:rPr>
          <w:rFonts w:ascii="Times New Roman" w:hAnsi="Times New Roman"/>
          <w:sz w:val="26"/>
          <w:szCs w:val="26"/>
          <w:lang w:eastAsia="ru-RU"/>
        </w:rPr>
        <w:t xml:space="preserve"> на период</w:t>
      </w:r>
      <w:r w:rsidR="00B01E35">
        <w:rPr>
          <w:rFonts w:ascii="Times New Roman" w:hAnsi="Times New Roman"/>
          <w:sz w:val="26"/>
          <w:szCs w:val="26"/>
          <w:lang w:eastAsia="ru-RU"/>
        </w:rPr>
        <w:t xml:space="preserve"> 2014-2017 годов (далее - План),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1E35">
        <w:rPr>
          <w:rFonts w:ascii="Times New Roman" w:hAnsi="Times New Roman"/>
          <w:sz w:val="26"/>
          <w:szCs w:val="26"/>
          <w:lang w:eastAsia="ru-RU"/>
        </w:rPr>
        <w:t>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1E35">
        <w:rPr>
          <w:rFonts w:ascii="Times New Roman" w:hAnsi="Times New Roman"/>
          <w:sz w:val="26"/>
          <w:szCs w:val="26"/>
          <w:lang w:eastAsia="ru-RU"/>
        </w:rPr>
        <w:t xml:space="preserve">основании действовавшего </w:t>
      </w:r>
      <w:r>
        <w:rPr>
          <w:rFonts w:ascii="Times New Roman" w:hAnsi="Times New Roman"/>
          <w:sz w:val="26"/>
          <w:szCs w:val="26"/>
          <w:lang w:eastAsia="ru-RU"/>
        </w:rPr>
        <w:t>Приказ</w:t>
      </w:r>
      <w:r w:rsidR="00B01E35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Министерства спорта Российской Федерации от 01.12.2014 №954/1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и спорта и Положения о них» МАУ «Дворец спорта» наделено полномочиями Центра тестирования ГТО (постановление Администрации города Когалыма                     от 08.06.2015 №1710 «О наделении полномочиями Центра </w:t>
      </w:r>
      <w:r w:rsidRPr="00941F55">
        <w:rPr>
          <w:rFonts w:ascii="Times New Roman" w:hAnsi="Times New Roman"/>
          <w:sz w:val="26"/>
          <w:szCs w:val="26"/>
          <w:lang w:eastAsia="ru-RU"/>
        </w:rPr>
        <w:t>тестирования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 xml:space="preserve"> в городе Когалыме»).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2F6B">
        <w:rPr>
          <w:rFonts w:ascii="Times New Roman" w:hAnsi="Times New Roman"/>
          <w:sz w:val="26"/>
          <w:szCs w:val="26"/>
          <w:lang w:eastAsia="ru-RU"/>
        </w:rPr>
        <w:t>В рамках данного мероприятия</w:t>
      </w:r>
      <w:r>
        <w:rPr>
          <w:rFonts w:ascii="Times New Roman" w:hAnsi="Times New Roman"/>
          <w:sz w:val="26"/>
          <w:szCs w:val="26"/>
          <w:lang w:eastAsia="ru-RU"/>
        </w:rPr>
        <w:t xml:space="preserve"> МАУ «Дворец спорта» осуществляет: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202F6B">
        <w:rPr>
          <w:rFonts w:ascii="Times New Roman" w:hAnsi="Times New Roman"/>
          <w:sz w:val="26"/>
          <w:szCs w:val="26"/>
          <w:lang w:eastAsia="ru-RU"/>
        </w:rPr>
        <w:t>организаци</w:t>
      </w:r>
      <w:r>
        <w:rPr>
          <w:rFonts w:ascii="Times New Roman" w:hAnsi="Times New Roman"/>
          <w:sz w:val="26"/>
          <w:szCs w:val="26"/>
          <w:lang w:eastAsia="ru-RU"/>
        </w:rPr>
        <w:t>ю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и проведение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обеспечивает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судейств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мероприятий по тестированию населения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1.1.4. «</w:t>
      </w:r>
      <w:r w:rsidRPr="00C07A4B">
        <w:rPr>
          <w:rFonts w:ascii="Times New Roman" w:hAnsi="Times New Roman"/>
          <w:sz w:val="26"/>
          <w:szCs w:val="26"/>
          <w:lang w:eastAsia="ru-RU"/>
        </w:rPr>
        <w:t>Организация работы по присвоению спортивных разрядов, квалификационных категорий</w:t>
      </w:r>
      <w:r>
        <w:rPr>
          <w:rFonts w:ascii="Times New Roman" w:hAnsi="Times New Roman"/>
          <w:sz w:val="26"/>
          <w:szCs w:val="26"/>
          <w:lang w:eastAsia="ru-RU"/>
        </w:rPr>
        <w:t>».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47A99">
        <w:rPr>
          <w:rFonts w:ascii="Times New Roman" w:hAnsi="Times New Roman"/>
          <w:sz w:val="26"/>
          <w:szCs w:val="26"/>
          <w:lang w:eastAsia="ru-RU"/>
        </w:rPr>
        <w:t>В рамках данн</w:t>
      </w:r>
      <w:r>
        <w:rPr>
          <w:rFonts w:ascii="Times New Roman" w:hAnsi="Times New Roman"/>
          <w:sz w:val="26"/>
          <w:szCs w:val="26"/>
          <w:lang w:eastAsia="ru-RU"/>
        </w:rPr>
        <w:t>ого</w:t>
      </w:r>
      <w:r w:rsidRPr="00047A99">
        <w:rPr>
          <w:rFonts w:ascii="Times New Roman" w:hAnsi="Times New Roman"/>
          <w:sz w:val="26"/>
          <w:szCs w:val="26"/>
          <w:lang w:eastAsia="ru-RU"/>
        </w:rPr>
        <w:t xml:space="preserve"> мероприяти</w:t>
      </w:r>
      <w:r>
        <w:rPr>
          <w:rFonts w:ascii="Times New Roman" w:hAnsi="Times New Roman"/>
          <w:sz w:val="26"/>
          <w:szCs w:val="26"/>
          <w:lang w:eastAsia="ru-RU"/>
        </w:rPr>
        <w:t xml:space="preserve">я </w:t>
      </w:r>
      <w:r w:rsidRPr="00047A99">
        <w:rPr>
          <w:rFonts w:ascii="Times New Roman" w:hAnsi="Times New Roman"/>
          <w:sz w:val="26"/>
          <w:szCs w:val="26"/>
          <w:lang w:eastAsia="ru-RU"/>
        </w:rPr>
        <w:t xml:space="preserve">Управлением культуры, спорта и молодежной политики Администрации города Когалыма присваиваются спортивные разряды и квалификационные категории спортсменам </w:t>
      </w:r>
      <w:r>
        <w:rPr>
          <w:rFonts w:ascii="Times New Roman" w:hAnsi="Times New Roman"/>
          <w:sz w:val="26"/>
          <w:szCs w:val="26"/>
          <w:lang w:eastAsia="ru-RU"/>
        </w:rPr>
        <w:t xml:space="preserve">и спортивным судьям </w:t>
      </w:r>
      <w:r w:rsidRPr="00047A99">
        <w:rPr>
          <w:rFonts w:ascii="Times New Roman" w:hAnsi="Times New Roman"/>
          <w:sz w:val="26"/>
          <w:szCs w:val="26"/>
          <w:lang w:eastAsia="ru-RU"/>
        </w:rPr>
        <w:t>города.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1.1.5. «</w:t>
      </w:r>
      <w:r w:rsidRPr="00D6632B">
        <w:rPr>
          <w:rFonts w:ascii="Times New Roman" w:hAnsi="Times New Roman"/>
          <w:sz w:val="26"/>
          <w:szCs w:val="26"/>
          <w:lang w:eastAsia="ru-RU"/>
        </w:rPr>
        <w:t>Развитие ма</w:t>
      </w:r>
      <w:r>
        <w:rPr>
          <w:rFonts w:ascii="Times New Roman" w:hAnsi="Times New Roman"/>
          <w:sz w:val="26"/>
          <w:szCs w:val="26"/>
          <w:lang w:eastAsia="ru-RU"/>
        </w:rPr>
        <w:t>териально-технической базы МАУ «Дворец спорта».</w:t>
      </w:r>
    </w:p>
    <w:p w:rsidR="00DC13AD" w:rsidRPr="001D5237" w:rsidRDefault="00DC13AD" w:rsidP="00655669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5237">
        <w:rPr>
          <w:rFonts w:ascii="Times New Roman" w:hAnsi="Times New Roman"/>
          <w:sz w:val="26"/>
          <w:szCs w:val="26"/>
          <w:lang w:eastAsia="ru-RU"/>
        </w:rPr>
        <w:t>«Обеспечение комплексной безо</w:t>
      </w:r>
      <w:r>
        <w:rPr>
          <w:rFonts w:ascii="Times New Roman" w:hAnsi="Times New Roman"/>
          <w:sz w:val="26"/>
          <w:szCs w:val="26"/>
          <w:lang w:eastAsia="ru-RU"/>
        </w:rPr>
        <w:t xml:space="preserve">пасности и комфортных условий в </w:t>
      </w:r>
      <w:r w:rsidRPr="001D5237">
        <w:rPr>
          <w:rFonts w:ascii="Times New Roman" w:hAnsi="Times New Roman"/>
          <w:sz w:val="26"/>
          <w:szCs w:val="26"/>
          <w:lang w:eastAsia="ru-RU"/>
        </w:rPr>
        <w:t>учреждениях физической культуры и спорта»: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6FC9">
        <w:rPr>
          <w:rFonts w:ascii="Times New Roman" w:hAnsi="Times New Roman"/>
          <w:sz w:val="26"/>
          <w:szCs w:val="26"/>
        </w:rPr>
        <w:t>1.2.1. Мероприятия по обеспечению комплексной безопасности и комфортных условий в учреждениях спорта направлены на приведение материально-технической базы лицензионным требованиям, посредством устранения предписаний надзорных органов, повышения энергоэффективности зданий, приобретения технологического и иного оборудования, систем видеонаблюдения и пропускного контроля, тревожной сигнализации и включают в себя: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6FC9">
        <w:rPr>
          <w:rFonts w:ascii="Times New Roman" w:hAnsi="Times New Roman"/>
          <w:sz w:val="26"/>
          <w:szCs w:val="26"/>
        </w:rPr>
        <w:t>- проведение капитальных ремонтов зданий, сооружений муниципальных учреждений спорта;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6FC9">
        <w:rPr>
          <w:rFonts w:ascii="Times New Roman" w:hAnsi="Times New Roman"/>
          <w:sz w:val="26"/>
          <w:szCs w:val="26"/>
        </w:rPr>
        <w:t>- укрепление пожарной безопасности;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C6FC9">
        <w:rPr>
          <w:rFonts w:ascii="Times New Roman" w:hAnsi="Times New Roman"/>
          <w:sz w:val="26"/>
          <w:szCs w:val="26"/>
        </w:rPr>
        <w:t>- мероприятия по энергосбережению.</w:t>
      </w:r>
    </w:p>
    <w:p w:rsidR="00DC13AD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Подпрограмма 2. «</w:t>
      </w:r>
      <w:r w:rsidRPr="00C07A4B">
        <w:rPr>
          <w:rFonts w:ascii="Times New Roman" w:hAnsi="Times New Roman"/>
          <w:sz w:val="26"/>
          <w:szCs w:val="26"/>
          <w:lang w:eastAsia="ru-RU"/>
        </w:rPr>
        <w:t>Развитие спорта высших достижений и системы под</w:t>
      </w:r>
      <w:r>
        <w:rPr>
          <w:rFonts w:ascii="Times New Roman" w:hAnsi="Times New Roman"/>
          <w:sz w:val="26"/>
          <w:szCs w:val="26"/>
          <w:lang w:eastAsia="ru-RU"/>
        </w:rPr>
        <w:t>готовки спортивного резерва».</w:t>
      </w:r>
    </w:p>
    <w:p w:rsidR="00DC13AD" w:rsidRPr="00947FA1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Для реализации задачи «Обеспечение успешного выступлен</w:t>
      </w:r>
      <w:r>
        <w:rPr>
          <w:rFonts w:ascii="Times New Roman" w:hAnsi="Times New Roman"/>
          <w:sz w:val="26"/>
          <w:szCs w:val="26"/>
          <w:lang w:eastAsia="ru-RU"/>
        </w:rPr>
        <w:t xml:space="preserve">ия спортсменов города Когалыма </w:t>
      </w:r>
      <w:r w:rsidRPr="00947FA1">
        <w:rPr>
          <w:rFonts w:ascii="Times New Roman" w:hAnsi="Times New Roman"/>
          <w:sz w:val="26"/>
          <w:szCs w:val="26"/>
          <w:lang w:eastAsia="ru-RU"/>
        </w:rPr>
        <w:t>в окружных, всероссийских и международных спорти</w:t>
      </w:r>
      <w:r>
        <w:rPr>
          <w:rFonts w:ascii="Times New Roman" w:hAnsi="Times New Roman"/>
          <w:sz w:val="26"/>
          <w:szCs w:val="26"/>
          <w:lang w:eastAsia="ru-RU"/>
        </w:rPr>
        <w:t xml:space="preserve">вных соревнованиях, подготовка 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спортивного резерва, поддержка развития спорта высших достижений, в том числе спорта инвалидов и лиц с ограниченными возможностями здоровья» выполняется </w:t>
      </w:r>
      <w:r>
        <w:rPr>
          <w:rFonts w:ascii="Times New Roman" w:hAnsi="Times New Roman"/>
          <w:sz w:val="26"/>
          <w:szCs w:val="26"/>
          <w:lang w:eastAsia="ru-RU"/>
        </w:rPr>
        <w:t>основн</w:t>
      </w:r>
      <w:r w:rsidR="00B01E35">
        <w:rPr>
          <w:rFonts w:ascii="Times New Roman" w:hAnsi="Times New Roman"/>
          <w:sz w:val="26"/>
          <w:szCs w:val="26"/>
          <w:lang w:eastAsia="ru-RU"/>
        </w:rPr>
        <w:t>о</w:t>
      </w:r>
      <w:r>
        <w:rPr>
          <w:rFonts w:ascii="Times New Roman" w:hAnsi="Times New Roman"/>
          <w:sz w:val="26"/>
          <w:szCs w:val="26"/>
          <w:lang w:eastAsia="ru-RU"/>
        </w:rPr>
        <w:t xml:space="preserve">е </w:t>
      </w:r>
      <w:r w:rsidRPr="00947FA1">
        <w:rPr>
          <w:rFonts w:ascii="Times New Roman" w:hAnsi="Times New Roman"/>
          <w:sz w:val="26"/>
          <w:szCs w:val="26"/>
          <w:lang w:eastAsia="ru-RU"/>
        </w:rPr>
        <w:t>мероприяти</w:t>
      </w:r>
      <w:r w:rsidR="00B01E35">
        <w:rPr>
          <w:rFonts w:ascii="Times New Roman" w:hAnsi="Times New Roman"/>
          <w:sz w:val="26"/>
          <w:szCs w:val="26"/>
          <w:lang w:eastAsia="ru-RU"/>
        </w:rPr>
        <w:t>е</w:t>
      </w:r>
      <w:r w:rsidRPr="00947FA1">
        <w:rPr>
          <w:rFonts w:ascii="Times New Roman" w:hAnsi="Times New Roman"/>
          <w:sz w:val="26"/>
          <w:szCs w:val="26"/>
          <w:lang w:eastAsia="ru-RU"/>
        </w:rPr>
        <w:t>:</w:t>
      </w:r>
    </w:p>
    <w:p w:rsidR="00DC13AD" w:rsidRPr="00C07A4B" w:rsidRDefault="00DC13AD" w:rsidP="00B01E35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C07A4B">
        <w:rPr>
          <w:rFonts w:ascii="Times New Roman" w:hAnsi="Times New Roman"/>
          <w:sz w:val="26"/>
          <w:szCs w:val="26"/>
          <w:lang w:eastAsia="ru-RU"/>
        </w:rPr>
        <w:t>«</w:t>
      </w:r>
      <w:r w:rsidRPr="00C07A4B">
        <w:rPr>
          <w:rFonts w:ascii="Times New Roman" w:hAnsi="Times New Roman"/>
          <w:sz w:val="26"/>
          <w:lang w:eastAsia="ru-RU"/>
        </w:rPr>
        <w:t>Организация</w:t>
      </w:r>
      <w:r w:rsidRPr="00C07A4B">
        <w:rPr>
          <w:rFonts w:ascii="Times New Roman" w:hAnsi="Times New Roman" w:cs="Calibri"/>
          <w:sz w:val="26"/>
          <w:lang w:eastAsia="ru-RU"/>
        </w:rPr>
        <w:t xml:space="preserve"> участия спортсменов города Когалыма в соревнованиях различного уровня окружного и всероссийского масштаба».</w:t>
      </w:r>
    </w:p>
    <w:p w:rsidR="00DC13AD" w:rsidRDefault="00DC13AD" w:rsidP="00655669">
      <w:pPr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>В рамках данного мероприятия осуществляется обеспечение тренировочного и соревновательного процесса в соответствии нормативным документам города Когалыма, регулирующими нормы расходов на питание, проживание, обеспечение фармакологическими препаратами, аренды автотранспорта. Кроме этого, осуществляется обеспечение тренировочного и соревновательного процесса сборных команд города Когалыма</w:t>
      </w:r>
      <w:r>
        <w:rPr>
          <w:rFonts w:ascii="Times New Roman" w:hAnsi="Times New Roman" w:cs="Calibri"/>
          <w:sz w:val="26"/>
          <w:szCs w:val="26"/>
          <w:lang w:eastAsia="ru-RU"/>
        </w:rPr>
        <w:t>, в том числе сборных команд лиц с ограниченными возможностями здоровья,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по видам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lastRenderedPageBreak/>
        <w:t>спорта экипировкой и инвентар</w:t>
      </w:r>
      <w:r>
        <w:rPr>
          <w:rFonts w:ascii="Times New Roman" w:hAnsi="Times New Roman" w:cs="Calibri"/>
          <w:sz w:val="26"/>
          <w:szCs w:val="26"/>
          <w:lang w:eastAsia="ru-RU"/>
        </w:rPr>
        <w:t>ё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м для качественной подготовки и успешного выступления в соревнованиях различного уровня.</w:t>
      </w:r>
    </w:p>
    <w:p w:rsidR="00DC13AD" w:rsidRPr="00947FA1" w:rsidRDefault="00DC13AD" w:rsidP="00655669">
      <w:pPr>
        <w:spacing w:after="0" w:line="240" w:lineRule="auto"/>
        <w:ind w:firstLine="720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Подпрограмма </w:t>
      </w:r>
      <w:r>
        <w:rPr>
          <w:rFonts w:ascii="Times New Roman" w:hAnsi="Times New Roman" w:cs="Calibri"/>
          <w:sz w:val="26"/>
          <w:szCs w:val="26"/>
          <w:lang w:eastAsia="ru-RU"/>
        </w:rPr>
        <w:t>3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. «Управление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отраслью «физическая культура и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спорт».</w:t>
      </w:r>
    </w:p>
    <w:p w:rsidR="00DC13AD" w:rsidRDefault="00DC13AD" w:rsidP="00655669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 xml:space="preserve">3.1.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«Содержание секторов Управления культуры, спорта и молодёжной политики Администрации города Когалыма».</w:t>
      </w:r>
    </w:p>
    <w:p w:rsidR="00DC13AD" w:rsidRPr="00CD4F5F" w:rsidRDefault="00DC13AD" w:rsidP="00655669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В данном мероприятии предусмотрено финансовое обеспечение специалистов секторов спортивной подготовки и спортивно-массовой работы Управления культуры, спорта и молодежной политики Администрации города Когалыма.</w:t>
      </w:r>
    </w:p>
    <w:p w:rsidR="00DC13AD" w:rsidRPr="00947FA1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Перечень и описание Программных мероприятий представлены в приложении 2 к настоящей Программе</w:t>
      </w:r>
      <w:r w:rsidRPr="00947FA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DC13AD" w:rsidRPr="0023655C" w:rsidRDefault="00DC13AD" w:rsidP="005A02E1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F97B48" w:rsidRDefault="00DC13AD" w:rsidP="00655669">
      <w:pPr>
        <w:spacing w:after="0" w:line="240" w:lineRule="auto"/>
        <w:jc w:val="center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4.</w:t>
      </w:r>
      <w:r w:rsidRPr="00F97B48">
        <w:rPr>
          <w:rFonts w:ascii="Times New Roman" w:hAnsi="Times New Roman"/>
          <w:sz w:val="26"/>
          <w:szCs w:val="24"/>
          <w:lang w:eastAsia="ru-RU"/>
        </w:rPr>
        <w:t>Механизм реализации муниципальной программы</w:t>
      </w:r>
    </w:p>
    <w:p w:rsidR="00DC13AD" w:rsidRPr="003103C0" w:rsidRDefault="00DC13AD" w:rsidP="003103C0">
      <w:pPr>
        <w:pStyle w:val="a3"/>
        <w:spacing w:after="0" w:line="240" w:lineRule="auto"/>
        <w:rPr>
          <w:rFonts w:ascii="Times New Roman" w:hAnsi="Times New Roman"/>
          <w:sz w:val="26"/>
          <w:szCs w:val="24"/>
          <w:lang w:eastAsia="ru-RU"/>
        </w:rPr>
      </w:pP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Ответственным исполнителем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является </w:t>
      </w:r>
      <w:r>
        <w:rPr>
          <w:rFonts w:ascii="Times New Roman" w:hAnsi="Times New Roman"/>
          <w:sz w:val="26"/>
          <w:szCs w:val="24"/>
          <w:lang w:eastAsia="ru-RU"/>
        </w:rPr>
        <w:t>Управление культуры, спорта и молодёжной политики Администрации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осуществляет управление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реализацией, при необходимости вносит предложения об изменении объ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>мов финансовых средств, направляемых на решение отдельных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задач.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Реализацию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осуществляют: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- органы местного самоуправления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- муниципальное автономное учреждение «Дворец спорта».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Механизм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представляет собой скоординированные по срокам и направлениям действия и включает: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AD134C">
        <w:rPr>
          <w:rFonts w:ascii="Times New Roman" w:hAnsi="Times New Roman"/>
          <w:sz w:val="26"/>
          <w:szCs w:val="24"/>
          <w:lang w:eastAsia="ru-RU"/>
        </w:rPr>
        <w:t>разработку проекто</w:t>
      </w:r>
      <w:r w:rsidR="00B01E35">
        <w:rPr>
          <w:rFonts w:ascii="Times New Roman" w:hAnsi="Times New Roman"/>
          <w:sz w:val="26"/>
          <w:szCs w:val="24"/>
          <w:lang w:eastAsia="ru-RU"/>
        </w:rPr>
        <w:t>в</w:t>
      </w:r>
      <w:r w:rsidRPr="00AD134C">
        <w:rPr>
          <w:rFonts w:ascii="Times New Roman" w:hAnsi="Times New Roman"/>
          <w:sz w:val="26"/>
          <w:szCs w:val="24"/>
          <w:lang w:eastAsia="ru-RU"/>
        </w:rPr>
        <w:t xml:space="preserve"> правовых актов Администрации города Когалыма,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необходимых для выполнения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рограммы, и </w:t>
      </w:r>
      <w:r w:rsidR="00B01E35">
        <w:rPr>
          <w:rFonts w:ascii="Times New Roman" w:hAnsi="Times New Roman"/>
          <w:sz w:val="26"/>
          <w:szCs w:val="24"/>
          <w:lang w:eastAsia="ru-RU"/>
        </w:rPr>
        <w:t xml:space="preserve">при необходимости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внесение их на рассмотрение </w:t>
      </w:r>
      <w:r>
        <w:rPr>
          <w:rFonts w:ascii="Times New Roman" w:hAnsi="Times New Roman"/>
          <w:sz w:val="26"/>
          <w:szCs w:val="24"/>
          <w:lang w:eastAsia="ru-RU"/>
        </w:rPr>
        <w:t>Думы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взаимодействие учреждений </w:t>
      </w:r>
      <w:r>
        <w:rPr>
          <w:rFonts w:ascii="Times New Roman" w:hAnsi="Times New Roman"/>
          <w:sz w:val="26"/>
          <w:szCs w:val="24"/>
          <w:lang w:eastAsia="ru-RU"/>
        </w:rPr>
        <w:t xml:space="preserve">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органов местного самоуправления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управление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рограммой, эффективное использование средств, выделенных на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реализацию;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представление в уполномоченные органы автономного округа установленной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тности о ходе реализации </w:t>
      </w:r>
      <w:r w:rsidR="00B01E35">
        <w:rPr>
          <w:rFonts w:ascii="Times New Roman" w:hAnsi="Times New Roman"/>
          <w:sz w:val="26"/>
          <w:szCs w:val="24"/>
          <w:lang w:eastAsia="ru-RU"/>
        </w:rPr>
        <w:t>муниципальной программы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программы;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информирование общественности о ходе и результатах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рограммы, финансировании программных мероприятий, в том числе о механизмах реализации отдельных мероприятий.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Оценка исполнения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основана на мониторинге целевых показателей и конечных результатов е</w:t>
      </w:r>
      <w:r>
        <w:rPr>
          <w:rFonts w:ascii="Times New Roman" w:hAnsi="Times New Roman"/>
          <w:sz w:val="26"/>
          <w:szCs w:val="24"/>
          <w:lang w:eastAsia="ru-RU"/>
        </w:rPr>
        <w:t xml:space="preserve">ё реализации путём сопоставления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фактически достигнутых целевых показателей с показателями, установленными при утверждении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В соответствии с данными мониторинга по фактически достигнутым показателям реализации </w:t>
      </w:r>
      <w:r>
        <w:rPr>
          <w:rFonts w:ascii="Times New Roman" w:hAnsi="Times New Roman"/>
          <w:sz w:val="26"/>
          <w:szCs w:val="24"/>
          <w:lang w:eastAsia="ru-RU"/>
        </w:rPr>
        <w:t>Программы в н</w:t>
      </w:r>
      <w:r w:rsidRPr="003103C0">
        <w:rPr>
          <w:rFonts w:ascii="Times New Roman" w:hAnsi="Times New Roman"/>
          <w:sz w:val="26"/>
          <w:szCs w:val="24"/>
          <w:lang w:eastAsia="ru-RU"/>
        </w:rPr>
        <w:t>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могут быть внесены изменения на основе данных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проводимых в автономном округе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социологических исследований (с учетом изучения общественного мнения жителей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).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lastRenderedPageBreak/>
        <w:t>Реализация программных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подведомственными </w:t>
      </w:r>
      <w:r>
        <w:rPr>
          <w:rFonts w:ascii="Times New Roman" w:hAnsi="Times New Roman"/>
          <w:sz w:val="26"/>
          <w:szCs w:val="24"/>
          <w:lang w:eastAsia="ru-RU"/>
        </w:rPr>
        <w:t xml:space="preserve">Администрации города Когалыма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учреждениями осуществляется в соответствии с </w:t>
      </w:r>
      <w:r>
        <w:rPr>
          <w:rFonts w:ascii="Times New Roman" w:hAnsi="Times New Roman"/>
          <w:sz w:val="26"/>
          <w:szCs w:val="24"/>
          <w:lang w:eastAsia="ru-RU"/>
        </w:rPr>
        <w:t>муниципальным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заданием на оказание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(выполнение работ), контрольными показателями по отдельным мероприятиям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путем предоставления субсидий на оказание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и субсидий на иные цели.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Реализация отдельных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осуществляется на основе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муниципальных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контрактов (договоров) на приобретение товаров (оказание услуг, выполнение работ) для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нужд, заключаемых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муниципальными </w:t>
      </w:r>
      <w:r w:rsidRPr="003103C0">
        <w:rPr>
          <w:rFonts w:ascii="Times New Roman" w:hAnsi="Times New Roman"/>
          <w:sz w:val="26"/>
          <w:szCs w:val="24"/>
          <w:lang w:eastAsia="ru-RU"/>
        </w:rPr>
        <w:t>заказчиками с исполнителями в установленном законодательством Российской Федерации порядке.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Предоставление бюджетных средств на реализацию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>осуществляется на основе договоров, соглашений, заключаемых в установленном порядке в соответствии с законодательством Российской Федерации и автономного округа.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На достижение целей и задач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могут оказать влияние следующие риски: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сокращение бюджетного финансирования, выделенного на выполнение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невыполнение или ненадлежащее выполнение обязательств поставщиками и подрядчиками работ по реализации мероприятий.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С целью минимизации рисков планируется: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осуществление мониторинга реализации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корректировка программных мероприятий и показателей результативности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перераспределение финансовых ресурсов в целях целенаправленного и эффективного</w:t>
      </w:r>
      <w:r>
        <w:rPr>
          <w:rFonts w:ascii="Times New Roman" w:hAnsi="Times New Roman"/>
          <w:sz w:val="26"/>
          <w:szCs w:val="24"/>
          <w:lang w:eastAsia="ru-RU"/>
        </w:rPr>
        <w:t xml:space="preserve"> расходования бюджетных средств.</w:t>
      </w:r>
    </w:p>
    <w:p w:rsidR="00DC13AD" w:rsidRDefault="00DC13AD" w:rsidP="00322323">
      <w:pPr>
        <w:spacing w:after="0"/>
        <w:ind w:firstLine="708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Программы </w:t>
      </w:r>
      <w:r w:rsidRPr="00322323">
        <w:rPr>
          <w:rFonts w:ascii="Times New Roman" w:hAnsi="Times New Roman"/>
          <w:sz w:val="26"/>
          <w:szCs w:val="24"/>
          <w:lang w:eastAsia="ru-RU"/>
        </w:rPr>
        <w:t>направляет</w:t>
      </w:r>
      <w:r>
        <w:rPr>
          <w:rFonts w:ascii="Times New Roman" w:hAnsi="Times New Roman"/>
          <w:sz w:val="26"/>
          <w:szCs w:val="24"/>
          <w:lang w:eastAsia="ru-RU"/>
        </w:rPr>
        <w:t xml:space="preserve"> в управление </w:t>
      </w:r>
      <w:r w:rsidRPr="00322323">
        <w:rPr>
          <w:rFonts w:ascii="Times New Roman" w:hAnsi="Times New Roman"/>
          <w:sz w:val="26"/>
          <w:szCs w:val="24"/>
          <w:lang w:eastAsia="ru-RU"/>
        </w:rPr>
        <w:t>экономики Администрации города Когалыма отчёт о ходе её реали</w:t>
      </w:r>
      <w:r>
        <w:rPr>
          <w:rFonts w:ascii="Times New Roman" w:hAnsi="Times New Roman"/>
          <w:sz w:val="26"/>
          <w:szCs w:val="24"/>
          <w:lang w:eastAsia="ru-RU"/>
        </w:rPr>
        <w:t>зации в форме сетевого графика.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представляется по форме, определенной управлением экономики Администрации города Когалыма, в сроки, предусмотренные Порядком разработки, утверждения и реализации муниципальных программ в городе Когалыме.</w:t>
      </w:r>
    </w:p>
    <w:p w:rsidR="00DC13AD" w:rsidRPr="007C1FDF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В адрес ответственного исполнителя муниципальной программы отчёт представляется соисполните</w:t>
      </w:r>
      <w:r>
        <w:rPr>
          <w:rFonts w:ascii="Times New Roman" w:hAnsi="Times New Roman"/>
          <w:sz w:val="26"/>
          <w:szCs w:val="24"/>
          <w:lang w:eastAsia="ru-RU"/>
        </w:rPr>
        <w:t>лем</w:t>
      </w:r>
      <w:r w:rsidRPr="007C1FDF">
        <w:rPr>
          <w:rFonts w:ascii="Times New Roman" w:hAnsi="Times New Roman"/>
          <w:sz w:val="26"/>
          <w:szCs w:val="24"/>
          <w:lang w:eastAsia="ru-RU"/>
        </w:rPr>
        <w:t>:</w:t>
      </w:r>
    </w:p>
    <w:p w:rsidR="00DC13AD" w:rsidRPr="007C1FDF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ежемесячно до 3 числа каждого месяца, следующего за отчётным;</w:t>
      </w:r>
    </w:p>
    <w:p w:rsidR="00DC13AD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ежегодно до 25 числа месяца, следующего за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7C1FDF">
        <w:rPr>
          <w:rFonts w:ascii="Times New Roman" w:hAnsi="Times New Roman"/>
          <w:sz w:val="26"/>
          <w:szCs w:val="24"/>
          <w:lang w:eastAsia="ru-RU"/>
        </w:rPr>
        <w:t>тным годом</w:t>
      </w:r>
      <w:r>
        <w:rPr>
          <w:rFonts w:ascii="Times New Roman" w:hAnsi="Times New Roman"/>
          <w:sz w:val="26"/>
          <w:szCs w:val="24"/>
          <w:lang w:eastAsia="ru-RU"/>
        </w:rPr>
        <w:t>.</w:t>
      </w:r>
    </w:p>
    <w:p w:rsidR="00DC13AD" w:rsidRPr="00322323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о ходе реализации Программы в форме сетевого графика содержит информацию: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- Югры, бюджет города Когалыма, внебюджетные источники);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соответствии фактических показателей реализации Программы показателям, установленным при их утверждении, а также причинах их не достижения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lastRenderedPageBreak/>
        <w:t>- о результатах реализации Программы и причинах невыполнения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программных мероприятий;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муниципальной контрактов (причины несоблюдения сроков, а также неисполнения календарного плана заключённых муниципальных контрактов);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наличии, объёмах и состоянии объектов незавершенного строительства;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необходимости корректировки Программы (с указанием обоснований).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до 15 числа каждого месяца, следующего за отчётным, размещает отчет о ходе реализации Программы на официальном сайте Администрации города Когалыма в </w:t>
      </w:r>
      <w:r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 для информирования населения, бизнес-сообщества, общественных организаций.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В срок до 20 апреля года, следующего за отчётным, </w:t>
      </w: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размещает годовой отчёт на официальном сайте Администрации города Когалыма в </w:t>
      </w:r>
      <w:r w:rsidRPr="00CE759C"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В целях контроля реализации Программы управление экономики Администрации города Когалыма осуществляет мониторинг реализации Программы ответственным исполнителем и соисполнител</w:t>
      </w:r>
      <w:r>
        <w:rPr>
          <w:rFonts w:ascii="Times New Roman" w:hAnsi="Times New Roman"/>
          <w:sz w:val="26"/>
          <w:szCs w:val="24"/>
          <w:lang w:eastAsia="ru-RU"/>
        </w:rPr>
        <w:t>я</w:t>
      </w:r>
      <w:r w:rsidRPr="00322323">
        <w:rPr>
          <w:rFonts w:ascii="Times New Roman" w:hAnsi="Times New Roman"/>
          <w:sz w:val="26"/>
          <w:szCs w:val="24"/>
          <w:lang w:eastAsia="ru-RU"/>
        </w:rPr>
        <w:t>м</w:t>
      </w:r>
      <w:r>
        <w:rPr>
          <w:rFonts w:ascii="Times New Roman" w:hAnsi="Times New Roman"/>
          <w:sz w:val="26"/>
          <w:szCs w:val="24"/>
          <w:lang w:eastAsia="ru-RU"/>
        </w:rPr>
        <w:t xml:space="preserve">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Ежегодно, в течение всего срока реализации Программы, управлением экономики Администрации города Когалыма осуществляется оценка её эффективности.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На основании результатов оценки эффективности реализации Программы управление экономики Администрации города Когалыма направляет </w:t>
      </w:r>
      <w:r>
        <w:rPr>
          <w:rFonts w:ascii="Times New Roman" w:hAnsi="Times New Roman"/>
          <w:sz w:val="26"/>
          <w:szCs w:val="24"/>
          <w:lang w:eastAsia="ru-RU"/>
        </w:rPr>
        <w:t>г</w:t>
      </w:r>
      <w:r w:rsidRPr="00322323">
        <w:rPr>
          <w:rFonts w:ascii="Times New Roman" w:hAnsi="Times New Roman"/>
          <w:sz w:val="26"/>
          <w:szCs w:val="24"/>
          <w:lang w:eastAsia="ru-RU"/>
        </w:rPr>
        <w:t>лаве города Когалыма предложения: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сокращении (увеличении) бюджетных ассигнований на реализацию Программы, начиная с очередного финансового года;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приостановлении финансирования Программы;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досрочном прекращении реализации Программы (отдельных мероприятий) начиная с очередного финансового года.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Соисполнитель Программы: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участвует в разработке Программы и осуществляет реализацию мероприятий Программы;</w:t>
      </w:r>
    </w:p>
    <w:p w:rsidR="00DC13AD" w:rsidRPr="00AD134C" w:rsidRDefault="00DC13AD" w:rsidP="00AD13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предоставляет ответственному исполнителю Программы информацию, необходимую для проведения оценки эффективности Программ</w:t>
      </w:r>
      <w:r>
        <w:rPr>
          <w:rFonts w:ascii="Times New Roman" w:hAnsi="Times New Roman"/>
          <w:sz w:val="26"/>
          <w:szCs w:val="24"/>
          <w:lang w:eastAsia="ru-RU"/>
        </w:rPr>
        <w:t>ы и подготовки годового отчёта.</w:t>
      </w: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23655C">
        <w:rPr>
          <w:rFonts w:ascii="Times New Roman" w:hAnsi="Times New Roman"/>
          <w:color w:val="000000"/>
          <w:sz w:val="24"/>
          <w:szCs w:val="24"/>
          <w:lang w:eastAsia="ru-RU"/>
        </w:rPr>
        <w:t>________________</w:t>
      </w:r>
    </w:p>
    <w:p w:rsidR="00DC13AD" w:rsidRDefault="00DC13AD" w:rsidP="00C37280">
      <w:pPr>
        <w:widowControl w:val="0"/>
        <w:spacing w:after="0" w:line="240" w:lineRule="auto"/>
        <w:rPr>
          <w:rFonts w:ascii="Times New Roman" w:hAnsi="Times New Roman"/>
          <w:lang w:eastAsia="ru-RU"/>
        </w:rPr>
        <w:sectPr w:rsidR="00DC13AD" w:rsidSect="00064C73">
          <w:footerReference w:type="even" r:id="rId19"/>
          <w:footerReference w:type="default" r:id="rId20"/>
          <w:pgSz w:w="11906" w:h="16838"/>
          <w:pgMar w:top="1134" w:right="567" w:bottom="1134" w:left="2552" w:header="709" w:footer="709" w:gutter="0"/>
          <w:pgNumType w:start="3"/>
          <w:cols w:space="708"/>
          <w:docGrid w:linePitch="360"/>
        </w:sectPr>
      </w:pPr>
    </w:p>
    <w:p w:rsidR="00DC13AD" w:rsidRPr="00475D8D" w:rsidRDefault="00DC13AD" w:rsidP="00064C73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Приложение 1 </w:t>
      </w:r>
    </w:p>
    <w:p w:rsidR="00DC13AD" w:rsidRPr="00475D8D" w:rsidRDefault="00DC13AD" w:rsidP="00064C73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 муниципальной программе </w:t>
      </w:r>
    </w:p>
    <w:p w:rsidR="00DC13AD" w:rsidRPr="00475D8D" w:rsidRDefault="00DC13AD" w:rsidP="00064C73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«Развитие физической культуры и </w:t>
      </w:r>
    </w:p>
    <w:p w:rsidR="00DC13AD" w:rsidRPr="00475D8D" w:rsidRDefault="00DC13AD" w:rsidP="00064C73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>спорта в городе Когалыме»</w:t>
      </w:r>
    </w:p>
    <w:p w:rsidR="00DC13A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C13AD" w:rsidRPr="00475D8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sz w:val="26"/>
          <w:szCs w:val="26"/>
          <w:lang w:eastAsia="ru-RU"/>
        </w:rPr>
        <w:t>Система показателей муниципальной программы «Развитие физической</w:t>
      </w:r>
    </w:p>
    <w:p w:rsidR="00DC13AD" w:rsidRPr="00475D8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sz w:val="26"/>
          <w:szCs w:val="26"/>
          <w:lang w:eastAsia="ru-RU"/>
        </w:rPr>
        <w:t>культуры и спорта в городе Когалыме»</w:t>
      </w:r>
    </w:p>
    <w:p w:rsidR="00DC13AD" w:rsidRPr="009F167C" w:rsidRDefault="00DC13AD" w:rsidP="00475D8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5677"/>
        <w:gridCol w:w="1318"/>
        <w:gridCol w:w="1844"/>
        <w:gridCol w:w="1028"/>
        <w:gridCol w:w="1028"/>
        <w:gridCol w:w="1028"/>
        <w:gridCol w:w="1028"/>
        <w:gridCol w:w="2484"/>
      </w:tblGrid>
      <w:tr w:rsidR="00B01E35" w:rsidRPr="0066131B" w:rsidTr="00354DE2">
        <w:trPr>
          <w:trHeight w:val="1103"/>
        </w:trPr>
        <w:tc>
          <w:tcPr>
            <w:tcW w:w="152" w:type="pct"/>
            <w:vMerge w:val="restar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83" w:type="pct"/>
            <w:vMerge w:val="restar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показателей результатов</w:t>
            </w:r>
          </w:p>
        </w:tc>
        <w:tc>
          <w:tcPr>
            <w:tcW w:w="414" w:type="pct"/>
            <w:vMerge w:val="restar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79" w:type="pct"/>
            <w:vMerge w:val="restar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291" w:type="pct"/>
            <w:gridSpan w:val="4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показателей по годам</w:t>
            </w:r>
          </w:p>
        </w:tc>
        <w:tc>
          <w:tcPr>
            <w:tcW w:w="781" w:type="pct"/>
            <w:vMerge w:val="restar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B01E35" w:rsidRPr="0066131B" w:rsidTr="00354DE2">
        <w:trPr>
          <w:trHeight w:val="1102"/>
        </w:trPr>
        <w:tc>
          <w:tcPr>
            <w:tcW w:w="152" w:type="pct"/>
            <w:vMerge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pct"/>
            <w:vMerge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81" w:type="pct"/>
            <w:vMerge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E35" w:rsidRPr="0066131B" w:rsidTr="00354DE2">
        <w:tc>
          <w:tcPr>
            <w:tcW w:w="152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</w:tcPr>
          <w:p w:rsidR="00B01E35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1" w:type="pct"/>
          </w:tcPr>
          <w:p w:rsidR="00B01E35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3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граждан, принявших участие в физкультурно-массовых и спортивных мероприятиях в городе Когалыме</w:t>
            </w:r>
          </w:p>
        </w:tc>
        <w:tc>
          <w:tcPr>
            <w:tcW w:w="414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79" w:type="pct"/>
            <w:vAlign w:val="center"/>
          </w:tcPr>
          <w:p w:rsidR="00B01E35" w:rsidRPr="009F7E5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9F7E5B">
              <w:rPr>
                <w:rFonts w:ascii="Times New Roman" w:hAnsi="Times New Roman"/>
                <w:sz w:val="25"/>
                <w:szCs w:val="25"/>
                <w:lang w:eastAsia="ru-RU"/>
              </w:rPr>
              <w:t>6</w:t>
            </w: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615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6654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665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6661</w:t>
            </w:r>
          </w:p>
        </w:tc>
        <w:tc>
          <w:tcPr>
            <w:tcW w:w="323" w:type="pct"/>
            <w:vAlign w:val="center"/>
          </w:tcPr>
          <w:p w:rsidR="00B01E35" w:rsidRPr="009F7E5B" w:rsidRDefault="00354DE2" w:rsidP="00354DE2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6663</w:t>
            </w:r>
          </w:p>
        </w:tc>
        <w:tc>
          <w:tcPr>
            <w:tcW w:w="781" w:type="pct"/>
            <w:vAlign w:val="center"/>
          </w:tcPr>
          <w:p w:rsidR="00B01E35" w:rsidRPr="009F7E5B" w:rsidRDefault="00354DE2" w:rsidP="00E448F6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6663 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3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спортсмено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в, принявших участие в соревнованиях различного уровня окружного и всероссийского масштаба</w:t>
            </w:r>
          </w:p>
        </w:tc>
        <w:tc>
          <w:tcPr>
            <w:tcW w:w="414" w:type="pct"/>
            <w:vAlign w:val="center"/>
          </w:tcPr>
          <w:p w:rsidR="00B01E35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Человек/</w:t>
            </w:r>
          </w:p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выездов</w:t>
            </w:r>
          </w:p>
        </w:tc>
        <w:tc>
          <w:tcPr>
            <w:tcW w:w="579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1210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323" w:type="pct"/>
          </w:tcPr>
          <w:p w:rsidR="00B01E35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81" w:type="pct"/>
            <w:vAlign w:val="center"/>
          </w:tcPr>
          <w:p w:rsidR="00B01E35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907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3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спортсменов, имеющих спортивные разряды </w:t>
            </w:r>
          </w:p>
        </w:tc>
        <w:tc>
          <w:tcPr>
            <w:tcW w:w="414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79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66131B">
              <w:rPr>
                <w:rFonts w:ascii="Times New Roman" w:hAnsi="Times New Roman"/>
                <w:sz w:val="25"/>
                <w:szCs w:val="25"/>
                <w:lang w:eastAsia="ru-RU"/>
              </w:rPr>
              <w:t>260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23" w:type="pct"/>
            <w:vAlign w:val="center"/>
          </w:tcPr>
          <w:p w:rsidR="00354DE2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81" w:type="pct"/>
            <w:vAlign w:val="center"/>
          </w:tcPr>
          <w:p w:rsidR="00B01E35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83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населения города Когалыма,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414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79" w:type="pct"/>
            <w:vAlign w:val="center"/>
          </w:tcPr>
          <w:p w:rsidR="00B01E35" w:rsidRPr="009F7E5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27,7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23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01E35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781" w:type="pct"/>
            <w:vAlign w:val="center"/>
          </w:tcPr>
          <w:p w:rsidR="00B01E35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38,0</w:t>
            </w:r>
          </w:p>
        </w:tc>
      </w:tr>
    </w:tbl>
    <w:p w:rsidR="00DC13AD" w:rsidRDefault="00DC13AD" w:rsidP="003F6E82"/>
    <w:p w:rsidR="00DC13AD" w:rsidRDefault="00DC13AD" w:rsidP="003F6E8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  <w:sectPr w:rsidR="00DC13AD" w:rsidSect="00064C73">
          <w:pgSz w:w="16838" w:h="11906" w:orient="landscape"/>
          <w:pgMar w:top="567" w:right="567" w:bottom="2552" w:left="567" w:header="709" w:footer="709" w:gutter="0"/>
          <w:cols w:space="720"/>
          <w:docGrid w:linePitch="299"/>
        </w:sect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6"/>
        <w:gridCol w:w="5667"/>
        <w:gridCol w:w="1272"/>
        <w:gridCol w:w="1844"/>
        <w:gridCol w:w="992"/>
        <w:gridCol w:w="989"/>
        <w:gridCol w:w="1134"/>
        <w:gridCol w:w="992"/>
        <w:gridCol w:w="2408"/>
      </w:tblGrid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787" w:type="pct"/>
            <w:vAlign w:val="center"/>
          </w:tcPr>
          <w:p w:rsidR="00354DE2" w:rsidRPr="009F7E5B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F53236">
              <w:rPr>
                <w:rFonts w:ascii="Times New Roman" w:hAnsi="Times New Roman"/>
                <w:sz w:val="25"/>
                <w:szCs w:val="25"/>
                <w:lang w:eastAsia="ru-RU"/>
              </w:rPr>
              <w:t>21,6</w:t>
            </w:r>
          </w:p>
        </w:tc>
        <w:tc>
          <w:tcPr>
            <w:tcW w:w="313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236">
              <w:rPr>
                <w:rFonts w:ascii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312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236">
              <w:rPr>
                <w:rFonts w:ascii="Times New Roman" w:hAnsi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358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236">
              <w:rPr>
                <w:rFonts w:ascii="Times New Roman" w:hAnsi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313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21,9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9,2</w:t>
            </w:r>
          </w:p>
        </w:tc>
        <w:tc>
          <w:tcPr>
            <w:tcW w:w="313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312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313" w:type="pct"/>
            <w:vAlign w:val="center"/>
          </w:tcPr>
          <w:p w:rsidR="00354DE2" w:rsidRPr="0066131B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учащихся,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47,3</w:t>
            </w:r>
          </w:p>
        </w:tc>
        <w:tc>
          <w:tcPr>
            <w:tcW w:w="313" w:type="pct"/>
            <w:vAlign w:val="center"/>
          </w:tcPr>
          <w:p w:rsidR="00354DE2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312" w:type="pct"/>
            <w:vAlign w:val="center"/>
          </w:tcPr>
          <w:p w:rsidR="00354DE2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313" w:type="pct"/>
            <w:vAlign w:val="center"/>
          </w:tcPr>
          <w:p w:rsidR="00354DE2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76,0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2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87" w:type="pct"/>
            <w:vAlign w:val="center"/>
          </w:tcPr>
          <w:p w:rsidR="00354DE2" w:rsidRDefault="00354DE2" w:rsidP="002B6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2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313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27,1</w:t>
            </w:r>
          </w:p>
        </w:tc>
        <w:tc>
          <w:tcPr>
            <w:tcW w:w="312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27,2</w:t>
            </w:r>
          </w:p>
        </w:tc>
        <w:tc>
          <w:tcPr>
            <w:tcW w:w="358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27,3</w:t>
            </w:r>
          </w:p>
        </w:tc>
        <w:tc>
          <w:tcPr>
            <w:tcW w:w="313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27,4 </w:t>
            </w:r>
          </w:p>
        </w:tc>
        <w:tc>
          <w:tcPr>
            <w:tcW w:w="760" w:type="pct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27,4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2EF">
              <w:rPr>
                <w:rFonts w:ascii="Times New Roman" w:hAnsi="Times New Roman"/>
                <w:sz w:val="24"/>
                <w:szCs w:val="24"/>
              </w:rPr>
      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2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3" w:type="pct"/>
            <w:vAlign w:val="center"/>
          </w:tcPr>
          <w:p w:rsidR="00354DE2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bookmarkStart w:id="0" w:name="_GoBack"/>
        <w:bookmarkEnd w:id="0"/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2EF">
              <w:rPr>
                <w:rFonts w:ascii="Times New Roman" w:hAnsi="Times New Roman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3" w:type="pct"/>
            <w:vAlign w:val="center"/>
          </w:tcPr>
          <w:p w:rsidR="00354DE2" w:rsidRPr="00664B7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DC13AD" w:rsidRPr="009F167C" w:rsidRDefault="00DC13AD" w:rsidP="00064C73">
      <w:pPr>
        <w:spacing w:after="0" w:line="240" w:lineRule="auto"/>
        <w:rPr>
          <w:lang w:eastAsia="ru-RU"/>
        </w:rPr>
      </w:pPr>
    </w:p>
    <w:sectPr w:rsidR="00DC13AD" w:rsidRPr="009F167C" w:rsidSect="00064C73">
      <w:footerReference w:type="even" r:id="rId21"/>
      <w:footerReference w:type="default" r:id="rId22"/>
      <w:pgSz w:w="16838" w:h="11906" w:orient="landscape"/>
      <w:pgMar w:top="2552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3AD" w:rsidRDefault="00DC13AD" w:rsidP="001154AF">
      <w:pPr>
        <w:spacing w:after="0" w:line="240" w:lineRule="auto"/>
      </w:pPr>
      <w:r>
        <w:separator/>
      </w:r>
    </w:p>
  </w:endnote>
  <w:endnote w:type="continuationSeparator" w:id="0">
    <w:p w:rsidR="00DC13AD" w:rsidRDefault="00DC13AD" w:rsidP="0011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AD" w:rsidRDefault="00DC13AD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C13AD" w:rsidRDefault="00DC13AD" w:rsidP="00655669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AD" w:rsidRDefault="00DC13AD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54DE2">
      <w:rPr>
        <w:rStyle w:val="ab"/>
        <w:noProof/>
      </w:rPr>
      <w:t>18</w:t>
    </w:r>
    <w:r>
      <w:rPr>
        <w:rStyle w:val="ab"/>
      </w:rPr>
      <w:fldChar w:fldCharType="end"/>
    </w:r>
  </w:p>
  <w:p w:rsidR="00DC13AD" w:rsidRPr="008F355D" w:rsidRDefault="00DC13AD" w:rsidP="00655669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AD" w:rsidRDefault="00DC13AD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</w:t>
    </w:r>
    <w:r>
      <w:rPr>
        <w:rStyle w:val="ab"/>
      </w:rPr>
      <w:fldChar w:fldCharType="end"/>
    </w:r>
  </w:p>
  <w:p w:rsidR="00DC13AD" w:rsidRDefault="00DC13AD" w:rsidP="00345E7E">
    <w:pPr>
      <w:pStyle w:val="a8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AD" w:rsidRDefault="00DC13AD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54DE2">
      <w:rPr>
        <w:rStyle w:val="ab"/>
        <w:noProof/>
      </w:rPr>
      <w:t>19</w:t>
    </w:r>
    <w:r>
      <w:rPr>
        <w:rStyle w:val="ab"/>
      </w:rPr>
      <w:fldChar w:fldCharType="end"/>
    </w:r>
  </w:p>
  <w:p w:rsidR="00DC13AD" w:rsidRDefault="00DC13AD" w:rsidP="00345E7E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3AD" w:rsidRDefault="00DC13AD" w:rsidP="001154AF">
      <w:pPr>
        <w:spacing w:after="0" w:line="240" w:lineRule="auto"/>
      </w:pPr>
      <w:r>
        <w:separator/>
      </w:r>
    </w:p>
  </w:footnote>
  <w:footnote w:type="continuationSeparator" w:id="0">
    <w:p w:rsidR="00DC13AD" w:rsidRDefault="00DC13AD" w:rsidP="00115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6A36"/>
    <w:multiLevelType w:val="multilevel"/>
    <w:tmpl w:val="FE26859E"/>
    <w:lvl w:ilvl="0">
      <w:start w:val="1"/>
      <w:numFmt w:val="decimal"/>
      <w:lvlText w:val="%1."/>
      <w:lvlJc w:val="left"/>
      <w:pPr>
        <w:ind w:left="1789" w:hanging="360"/>
      </w:pPr>
      <w:rPr>
        <w:rFonts w:ascii="Times New Roman" w:eastAsia="HiddenHorzOCR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cs="Times New Roman" w:hint="default"/>
      </w:rPr>
    </w:lvl>
  </w:abstractNum>
  <w:abstractNum w:abstractNumId="1" w15:restartNumberingAfterBreak="0">
    <w:nsid w:val="0DC316A8"/>
    <w:multiLevelType w:val="multilevel"/>
    <w:tmpl w:val="A170E6E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 w15:restartNumberingAfterBreak="0">
    <w:nsid w:val="0E767D61"/>
    <w:multiLevelType w:val="multilevel"/>
    <w:tmpl w:val="1C80B2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 w15:restartNumberingAfterBreak="0">
    <w:nsid w:val="18C90704"/>
    <w:multiLevelType w:val="multilevel"/>
    <w:tmpl w:val="D1DA42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3D8265DC"/>
    <w:multiLevelType w:val="hybridMultilevel"/>
    <w:tmpl w:val="190429BA"/>
    <w:lvl w:ilvl="0" w:tplc="B3C89E36">
      <w:start w:val="1"/>
      <w:numFmt w:val="decimal"/>
      <w:lvlText w:val="%1."/>
      <w:lvlJc w:val="left"/>
      <w:pPr>
        <w:ind w:left="1474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9FD6FF3"/>
    <w:multiLevelType w:val="multilevel"/>
    <w:tmpl w:val="CFB8748C"/>
    <w:lvl w:ilvl="0">
      <w:start w:val="3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6" w15:restartNumberingAfterBreak="0">
    <w:nsid w:val="7F507C0C"/>
    <w:multiLevelType w:val="hybridMultilevel"/>
    <w:tmpl w:val="92BA70A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31FE"/>
    <w:rsid w:val="00016479"/>
    <w:rsid w:val="00047A99"/>
    <w:rsid w:val="00064C73"/>
    <w:rsid w:val="000B3084"/>
    <w:rsid w:val="001036EF"/>
    <w:rsid w:val="00112216"/>
    <w:rsid w:val="001151BF"/>
    <w:rsid w:val="001154AF"/>
    <w:rsid w:val="00145EFA"/>
    <w:rsid w:val="00171BE2"/>
    <w:rsid w:val="00172CA0"/>
    <w:rsid w:val="00181449"/>
    <w:rsid w:val="001A56A5"/>
    <w:rsid w:val="001B15B1"/>
    <w:rsid w:val="001B20C5"/>
    <w:rsid w:val="001B3F91"/>
    <w:rsid w:val="001B4099"/>
    <w:rsid w:val="001B43BC"/>
    <w:rsid w:val="001D5237"/>
    <w:rsid w:val="001D78DC"/>
    <w:rsid w:val="00202F6B"/>
    <w:rsid w:val="002044C4"/>
    <w:rsid w:val="00213FA3"/>
    <w:rsid w:val="0022068F"/>
    <w:rsid w:val="00221226"/>
    <w:rsid w:val="0023655C"/>
    <w:rsid w:val="002650CE"/>
    <w:rsid w:val="0028515F"/>
    <w:rsid w:val="00287179"/>
    <w:rsid w:val="002B6646"/>
    <w:rsid w:val="002C4FC0"/>
    <w:rsid w:val="002F2752"/>
    <w:rsid w:val="002F6200"/>
    <w:rsid w:val="00304AD9"/>
    <w:rsid w:val="003103C0"/>
    <w:rsid w:val="00322323"/>
    <w:rsid w:val="003307F4"/>
    <w:rsid w:val="00345E7E"/>
    <w:rsid w:val="00354DE2"/>
    <w:rsid w:val="0037271C"/>
    <w:rsid w:val="00374A5A"/>
    <w:rsid w:val="003807BA"/>
    <w:rsid w:val="00383498"/>
    <w:rsid w:val="00396AEF"/>
    <w:rsid w:val="0039783C"/>
    <w:rsid w:val="003A14B7"/>
    <w:rsid w:val="003C6FC9"/>
    <w:rsid w:val="003D1BA0"/>
    <w:rsid w:val="003E1CA2"/>
    <w:rsid w:val="003F5FA3"/>
    <w:rsid w:val="003F6E82"/>
    <w:rsid w:val="00402EC9"/>
    <w:rsid w:val="004533D1"/>
    <w:rsid w:val="004606C9"/>
    <w:rsid w:val="004708EE"/>
    <w:rsid w:val="00475D8D"/>
    <w:rsid w:val="004850FD"/>
    <w:rsid w:val="004C2EA2"/>
    <w:rsid w:val="004E0DC0"/>
    <w:rsid w:val="004F4F3A"/>
    <w:rsid w:val="0050510C"/>
    <w:rsid w:val="00530678"/>
    <w:rsid w:val="00540D9A"/>
    <w:rsid w:val="00547309"/>
    <w:rsid w:val="00570C4E"/>
    <w:rsid w:val="00573DC0"/>
    <w:rsid w:val="005939FD"/>
    <w:rsid w:val="005A02E1"/>
    <w:rsid w:val="005A7D6F"/>
    <w:rsid w:val="005A7E3A"/>
    <w:rsid w:val="005B0350"/>
    <w:rsid w:val="005B6ED9"/>
    <w:rsid w:val="005C2622"/>
    <w:rsid w:val="005D35EE"/>
    <w:rsid w:val="005F31FE"/>
    <w:rsid w:val="00617D51"/>
    <w:rsid w:val="0062035F"/>
    <w:rsid w:val="0062496D"/>
    <w:rsid w:val="00652F22"/>
    <w:rsid w:val="006530F1"/>
    <w:rsid w:val="006545A0"/>
    <w:rsid w:val="00654646"/>
    <w:rsid w:val="00655669"/>
    <w:rsid w:val="0066131B"/>
    <w:rsid w:val="00664B7B"/>
    <w:rsid w:val="00692128"/>
    <w:rsid w:val="006A525A"/>
    <w:rsid w:val="006A62BA"/>
    <w:rsid w:val="006B3B88"/>
    <w:rsid w:val="006E1541"/>
    <w:rsid w:val="006E5107"/>
    <w:rsid w:val="006F22EC"/>
    <w:rsid w:val="006F23AD"/>
    <w:rsid w:val="00711A08"/>
    <w:rsid w:val="00723EAD"/>
    <w:rsid w:val="00760172"/>
    <w:rsid w:val="00774409"/>
    <w:rsid w:val="00794D58"/>
    <w:rsid w:val="007B3253"/>
    <w:rsid w:val="007C1FDF"/>
    <w:rsid w:val="007D2647"/>
    <w:rsid w:val="007D2ED2"/>
    <w:rsid w:val="007D5BE3"/>
    <w:rsid w:val="007E19C9"/>
    <w:rsid w:val="007E352A"/>
    <w:rsid w:val="007F4939"/>
    <w:rsid w:val="00853FA1"/>
    <w:rsid w:val="00897A33"/>
    <w:rsid w:val="008B4BAF"/>
    <w:rsid w:val="008C0D63"/>
    <w:rsid w:val="008D11B2"/>
    <w:rsid w:val="008F1184"/>
    <w:rsid w:val="008F355D"/>
    <w:rsid w:val="0090460D"/>
    <w:rsid w:val="009113BE"/>
    <w:rsid w:val="00941F55"/>
    <w:rsid w:val="00947FA1"/>
    <w:rsid w:val="00961FA0"/>
    <w:rsid w:val="009724AE"/>
    <w:rsid w:val="00973880"/>
    <w:rsid w:val="00977E36"/>
    <w:rsid w:val="009A462A"/>
    <w:rsid w:val="009C769F"/>
    <w:rsid w:val="009D30A5"/>
    <w:rsid w:val="009D6E32"/>
    <w:rsid w:val="009F167C"/>
    <w:rsid w:val="009F7E5B"/>
    <w:rsid w:val="00A1486E"/>
    <w:rsid w:val="00A2324B"/>
    <w:rsid w:val="00A5644E"/>
    <w:rsid w:val="00A7110B"/>
    <w:rsid w:val="00A71F9A"/>
    <w:rsid w:val="00A76DB7"/>
    <w:rsid w:val="00A81149"/>
    <w:rsid w:val="00A8116B"/>
    <w:rsid w:val="00A83993"/>
    <w:rsid w:val="00A85564"/>
    <w:rsid w:val="00AA25AF"/>
    <w:rsid w:val="00AA6A46"/>
    <w:rsid w:val="00AD134C"/>
    <w:rsid w:val="00AD32EF"/>
    <w:rsid w:val="00AE3114"/>
    <w:rsid w:val="00AF3E5C"/>
    <w:rsid w:val="00AF48F5"/>
    <w:rsid w:val="00B01E35"/>
    <w:rsid w:val="00B17303"/>
    <w:rsid w:val="00B20BA6"/>
    <w:rsid w:val="00B2514C"/>
    <w:rsid w:val="00B26883"/>
    <w:rsid w:val="00B46B42"/>
    <w:rsid w:val="00B51BB0"/>
    <w:rsid w:val="00B90A0C"/>
    <w:rsid w:val="00B910F2"/>
    <w:rsid w:val="00BB2BC5"/>
    <w:rsid w:val="00BB4EA5"/>
    <w:rsid w:val="00BB726D"/>
    <w:rsid w:val="00BD772E"/>
    <w:rsid w:val="00C0226D"/>
    <w:rsid w:val="00C07A4B"/>
    <w:rsid w:val="00C11863"/>
    <w:rsid w:val="00C1502B"/>
    <w:rsid w:val="00C17E17"/>
    <w:rsid w:val="00C37280"/>
    <w:rsid w:val="00C45222"/>
    <w:rsid w:val="00C46676"/>
    <w:rsid w:val="00C51BDD"/>
    <w:rsid w:val="00C65B88"/>
    <w:rsid w:val="00C80FF9"/>
    <w:rsid w:val="00CA3213"/>
    <w:rsid w:val="00CC16B4"/>
    <w:rsid w:val="00CC1F8C"/>
    <w:rsid w:val="00CC489D"/>
    <w:rsid w:val="00CC5211"/>
    <w:rsid w:val="00CD38CA"/>
    <w:rsid w:val="00CD4F5F"/>
    <w:rsid w:val="00CE09B3"/>
    <w:rsid w:val="00CE2A00"/>
    <w:rsid w:val="00CE759C"/>
    <w:rsid w:val="00CF4418"/>
    <w:rsid w:val="00D0083F"/>
    <w:rsid w:val="00D04BCB"/>
    <w:rsid w:val="00D067A6"/>
    <w:rsid w:val="00D11AF4"/>
    <w:rsid w:val="00D162B8"/>
    <w:rsid w:val="00D24B5F"/>
    <w:rsid w:val="00D44221"/>
    <w:rsid w:val="00D540A5"/>
    <w:rsid w:val="00D6632B"/>
    <w:rsid w:val="00D957CE"/>
    <w:rsid w:val="00DB7CC9"/>
    <w:rsid w:val="00DC13AD"/>
    <w:rsid w:val="00DC5584"/>
    <w:rsid w:val="00DD52D6"/>
    <w:rsid w:val="00E40C2C"/>
    <w:rsid w:val="00E448F6"/>
    <w:rsid w:val="00E5396C"/>
    <w:rsid w:val="00E72EC7"/>
    <w:rsid w:val="00E801B0"/>
    <w:rsid w:val="00E80E3A"/>
    <w:rsid w:val="00E94F35"/>
    <w:rsid w:val="00EA0499"/>
    <w:rsid w:val="00EC0806"/>
    <w:rsid w:val="00ED150E"/>
    <w:rsid w:val="00F06127"/>
    <w:rsid w:val="00F1185A"/>
    <w:rsid w:val="00F230BD"/>
    <w:rsid w:val="00F264EB"/>
    <w:rsid w:val="00F53236"/>
    <w:rsid w:val="00F7421A"/>
    <w:rsid w:val="00F77092"/>
    <w:rsid w:val="00F812A2"/>
    <w:rsid w:val="00F87572"/>
    <w:rsid w:val="00F97B48"/>
    <w:rsid w:val="00FA06B1"/>
    <w:rsid w:val="00FB2AAF"/>
    <w:rsid w:val="00FE42CC"/>
    <w:rsid w:val="00FE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6F20B6FB"/>
  <w15:docId w15:val="{8ABA4ACB-1644-4443-8B26-DAADE31A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CE2A0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52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40C2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40C2C"/>
    <w:rPr>
      <w:rFonts w:ascii="Segoe UI" w:hAnsi="Segoe UI"/>
      <w:sz w:val="18"/>
    </w:rPr>
  </w:style>
  <w:style w:type="paragraph" w:styleId="a6">
    <w:name w:val="header"/>
    <w:basedOn w:val="a"/>
    <w:link w:val="a7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154AF"/>
  </w:style>
  <w:style w:type="paragraph" w:styleId="a8">
    <w:name w:val="footer"/>
    <w:basedOn w:val="a"/>
    <w:link w:val="a9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154AF"/>
  </w:style>
  <w:style w:type="paragraph" w:styleId="aa">
    <w:name w:val="Normal (Web)"/>
    <w:basedOn w:val="a"/>
    <w:uiPriority w:val="99"/>
    <w:semiHidden/>
    <w:rsid w:val="0085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655669"/>
    <w:rPr>
      <w:rFonts w:cs="Times New Roman"/>
    </w:rPr>
  </w:style>
  <w:style w:type="paragraph" w:customStyle="1" w:styleId="ConsPlusTitle">
    <w:name w:val="ConsPlusTitle"/>
    <w:uiPriority w:val="99"/>
    <w:rsid w:val="00E72EC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0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09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17</Pages>
  <Words>5756</Words>
  <Characters>32815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Мягкова Оксана Викторовна</cp:lastModifiedBy>
  <cp:revision>72</cp:revision>
  <cp:lastPrinted>2016-11-12T08:55:00Z</cp:lastPrinted>
  <dcterms:created xsi:type="dcterms:W3CDTF">2014-11-06T07:22:00Z</dcterms:created>
  <dcterms:modified xsi:type="dcterms:W3CDTF">2016-11-14T08:16:00Z</dcterms:modified>
</cp:coreProperties>
</file>